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6DF1B" w14:textId="77777777" w:rsidR="00ED5C0F" w:rsidRPr="00ED5C0F" w:rsidRDefault="00ED5C0F" w:rsidP="00ED5C0F">
      <w:pPr>
        <w:pStyle w:val="Heading2"/>
        <w:tabs>
          <w:tab w:val="left" w:pos="9072"/>
        </w:tabs>
        <w:spacing w:before="120" w:after="0"/>
        <w:ind w:left="-425"/>
        <w:jc w:val="center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ED5C0F">
        <w:rPr>
          <w:rFonts w:ascii="Times New Roman" w:hAnsi="Times New Roman"/>
          <w:bCs/>
          <w:iCs/>
          <w:color w:val="000000"/>
          <w:sz w:val="32"/>
          <w:szCs w:val="32"/>
        </w:rPr>
        <w:t xml:space="preserve">CHƯƠNG TRÌNH </w:t>
      </w:r>
    </w:p>
    <w:p w14:paraId="67976C2E" w14:textId="77777777" w:rsidR="0025786A" w:rsidRDefault="0025786A" w:rsidP="00931ED2">
      <w:pPr>
        <w:spacing w:before="0" w:after="0" w:line="240" w:lineRule="auto"/>
        <w:ind w:left="-425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5786A">
        <w:rPr>
          <w:rFonts w:ascii="Times New Roman" w:hAnsi="Times New Roman"/>
          <w:b/>
          <w:sz w:val="28"/>
          <w:szCs w:val="28"/>
        </w:rPr>
        <w:t>“Đối phó với các hàng rào phi thuế quan và sử dụng công cụ phân tích thị trường”</w:t>
      </w:r>
    </w:p>
    <w:p w14:paraId="666FDF47" w14:textId="14A25529" w:rsidR="00261B4A" w:rsidRPr="00931ED2" w:rsidRDefault="00261B4A" w:rsidP="00931ED2">
      <w:pPr>
        <w:spacing w:before="0" w:after="0" w:line="240" w:lineRule="auto"/>
        <w:ind w:left="-425"/>
        <w:jc w:val="center"/>
        <w:outlineLvl w:val="2"/>
        <w:rPr>
          <w:rFonts w:ascii="Times New Roman" w:hAnsi="Times New Roman"/>
          <w:bCs/>
          <w:color w:val="000000"/>
          <w:sz w:val="26"/>
          <w:szCs w:val="26"/>
          <w:lang w:val="vi-VN"/>
        </w:rPr>
      </w:pPr>
      <w:r w:rsidRPr="00931ED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Thời gian: </w:t>
      </w:r>
      <w:r w:rsidR="006118E2">
        <w:rPr>
          <w:rFonts w:ascii="Times New Roman" w:hAnsi="Times New Roman"/>
          <w:sz w:val="26"/>
          <w:szCs w:val="26"/>
          <w:lang w:val="vi-VN"/>
        </w:rPr>
        <w:t xml:space="preserve">thứ Năm và thứ Sáu, ngày </w:t>
      </w:r>
      <w:r w:rsidR="006118E2">
        <w:rPr>
          <w:rFonts w:ascii="Times New Roman" w:hAnsi="Times New Roman"/>
          <w:sz w:val="26"/>
          <w:szCs w:val="26"/>
        </w:rPr>
        <w:t>21</w:t>
      </w:r>
      <w:r w:rsidR="006118E2">
        <w:rPr>
          <w:rFonts w:ascii="Times New Roman" w:hAnsi="Times New Roman"/>
          <w:sz w:val="26"/>
          <w:szCs w:val="26"/>
          <w:lang w:val="vi-VN"/>
        </w:rPr>
        <w:t xml:space="preserve"> và 22</w:t>
      </w:r>
      <w:r w:rsidR="00931ED2" w:rsidRPr="00931ED2">
        <w:rPr>
          <w:rFonts w:ascii="Times New Roman" w:hAnsi="Times New Roman"/>
          <w:sz w:val="26"/>
          <w:szCs w:val="26"/>
          <w:lang w:val="vi-VN"/>
        </w:rPr>
        <w:t xml:space="preserve"> tháng 02 năm 2019.</w:t>
      </w:r>
    </w:p>
    <w:p w14:paraId="7AB31CDF" w14:textId="40E23C7B" w:rsidR="00931ED2" w:rsidRPr="008B787A" w:rsidRDefault="00261B4A" w:rsidP="00931ED2">
      <w:pPr>
        <w:tabs>
          <w:tab w:val="left" w:pos="993"/>
        </w:tabs>
        <w:spacing w:before="120" w:after="0"/>
        <w:ind w:left="-142"/>
        <w:jc w:val="center"/>
        <w:rPr>
          <w:rFonts w:ascii="Times New Roman" w:hAnsi="Times New Roman"/>
          <w:sz w:val="26"/>
          <w:szCs w:val="26"/>
          <w:lang w:val="vi-VN"/>
        </w:rPr>
      </w:pPr>
      <w:r w:rsidRPr="00931ED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Địa điểm: </w:t>
      </w:r>
      <w:r w:rsidR="008B787A" w:rsidRPr="008B787A">
        <w:rPr>
          <w:rFonts w:ascii="Times New Roman" w:hAnsi="Times New Roman"/>
          <w:sz w:val="26"/>
          <w:szCs w:val="26"/>
          <w:lang w:val="vi-VN"/>
        </w:rPr>
        <w:t>Phòng Thương mại và Công nghiệp Việt Nam - chi nhánh TP</w:t>
      </w:r>
      <w:r w:rsidR="00931ED2" w:rsidRPr="00931ED2">
        <w:rPr>
          <w:rFonts w:ascii="Times New Roman" w:hAnsi="Times New Roman"/>
          <w:sz w:val="26"/>
          <w:szCs w:val="26"/>
          <w:lang w:val="vi-VN"/>
        </w:rPr>
        <w:t>.</w:t>
      </w:r>
      <w:r w:rsidR="008B787A" w:rsidRPr="008B787A">
        <w:rPr>
          <w:rFonts w:ascii="Times New Roman" w:hAnsi="Times New Roman"/>
          <w:sz w:val="26"/>
          <w:szCs w:val="26"/>
          <w:lang w:val="vi-VN"/>
        </w:rPr>
        <w:t xml:space="preserve"> Hồ Chí Minh, </w:t>
      </w:r>
      <w:r w:rsidR="008B787A">
        <w:rPr>
          <w:rFonts w:ascii="Times New Roman" w:hAnsi="Times New Roman"/>
          <w:sz w:val="26"/>
          <w:szCs w:val="26"/>
          <w:lang w:val="vi-VN"/>
        </w:rPr>
        <w:br/>
      </w:r>
      <w:r w:rsidR="008B787A" w:rsidRPr="008B787A">
        <w:rPr>
          <w:rFonts w:ascii="Times New Roman" w:hAnsi="Times New Roman"/>
          <w:sz w:val="26"/>
          <w:szCs w:val="26"/>
          <w:lang w:val="vi-VN"/>
        </w:rPr>
        <w:t>số 171 Võ Thị Sáu, Phường 7, Quận 3, TP. Hồ Chí Minh</w:t>
      </w:r>
    </w:p>
    <w:p w14:paraId="491C588A" w14:textId="52019A46" w:rsidR="00140884" w:rsidRPr="00931ED2" w:rsidRDefault="0051459C" w:rsidP="00931ED2">
      <w:pPr>
        <w:pStyle w:val="ListParagraph"/>
        <w:tabs>
          <w:tab w:val="left" w:pos="851"/>
        </w:tabs>
        <w:spacing w:before="120" w:after="120" w:line="340" w:lineRule="exact"/>
        <w:ind w:left="-142" w:right="-1"/>
        <w:contextualSpacing w:val="0"/>
        <w:jc w:val="both"/>
        <w:rPr>
          <w:rFonts w:ascii="Times New Roman" w:eastAsia="Calibri" w:hAnsi="Times New Roman"/>
          <w:b/>
          <w:i/>
          <w:sz w:val="26"/>
          <w:szCs w:val="26"/>
          <w:lang w:val="vi-VN"/>
        </w:rPr>
      </w:pPr>
      <w:r w:rsidRPr="008B787A">
        <w:rPr>
          <w:rFonts w:ascii="Times New Roman" w:eastAsia="Calibri" w:hAnsi="Times New Roman"/>
          <w:b/>
          <w:sz w:val="26"/>
          <w:szCs w:val="26"/>
          <w:lang w:val="vi-VN"/>
        </w:rPr>
        <w:t>Ngày 1:</w:t>
      </w:r>
      <w:r w:rsidRPr="008B787A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14511D" w:rsidRPr="00931ED2">
        <w:rPr>
          <w:rFonts w:ascii="Times New Roman" w:eastAsia="Calibri" w:hAnsi="Times New Roman"/>
          <w:b/>
          <w:i/>
          <w:sz w:val="26"/>
          <w:szCs w:val="26"/>
          <w:lang w:val="vi-VN"/>
        </w:rPr>
        <w:t>Thứ</w:t>
      </w:r>
      <w:r w:rsidR="008B787A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Năm</w:t>
      </w:r>
      <w:r w:rsidR="00931ED2" w:rsidRPr="008B787A">
        <w:rPr>
          <w:rFonts w:ascii="Times New Roman" w:eastAsia="Calibri" w:hAnsi="Times New Roman"/>
          <w:b/>
          <w:i/>
          <w:sz w:val="26"/>
          <w:szCs w:val="26"/>
          <w:lang w:val="vi-VN"/>
        </w:rPr>
        <w:t>,</w:t>
      </w:r>
      <w:r w:rsidR="0014511D" w:rsidRPr="00931ED2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931ED2">
        <w:rPr>
          <w:rFonts w:ascii="Times New Roman" w:eastAsia="Calibri" w:hAnsi="Times New Roman"/>
          <w:b/>
          <w:i/>
          <w:sz w:val="26"/>
          <w:szCs w:val="26"/>
          <w:lang w:val="vi-VN"/>
        </w:rPr>
        <w:t>n</w:t>
      </w:r>
      <w:r w:rsidR="008B787A">
        <w:rPr>
          <w:rFonts w:ascii="Times New Roman" w:eastAsia="Calibri" w:hAnsi="Times New Roman"/>
          <w:b/>
          <w:i/>
          <w:sz w:val="26"/>
          <w:szCs w:val="26"/>
          <w:lang w:val="vi-VN"/>
        </w:rPr>
        <w:t>gày 21</w:t>
      </w:r>
      <w:r w:rsidR="00140884" w:rsidRPr="00931ED2">
        <w:rPr>
          <w:rFonts w:ascii="Times New Roman" w:eastAsia="Calibri" w:hAnsi="Times New Roman"/>
          <w:b/>
          <w:i/>
          <w:sz w:val="26"/>
          <w:szCs w:val="26"/>
          <w:lang w:val="vi-VN"/>
        </w:rPr>
        <w:t>/02/2019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5458"/>
        <w:gridCol w:w="3198"/>
      </w:tblGrid>
      <w:tr w:rsidR="00C10F13" w:rsidRPr="008B787A" w14:paraId="00ED5642" w14:textId="77777777" w:rsidTr="00140884">
        <w:trPr>
          <w:trHeight w:val="491"/>
          <w:jc w:val="center"/>
        </w:trPr>
        <w:tc>
          <w:tcPr>
            <w:tcW w:w="731" w:type="pct"/>
            <w:shd w:val="clear" w:color="auto" w:fill="ACB9CA"/>
          </w:tcPr>
          <w:p w14:paraId="3FF7C2ED" w14:textId="77777777" w:rsidR="00ED5C0F" w:rsidRPr="00ED5C0F" w:rsidRDefault="00ED5C0F" w:rsidP="00C10F13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 w:rsidRPr="008B787A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692" w:type="pct"/>
            <w:shd w:val="clear" w:color="auto" w:fill="ACB9CA"/>
          </w:tcPr>
          <w:p w14:paraId="1EFDDED5" w14:textId="77777777" w:rsidR="00ED5C0F" w:rsidRPr="00ED5C0F" w:rsidRDefault="00ED5C0F" w:rsidP="00C10F13">
            <w:pPr>
              <w:spacing w:line="320" w:lineRule="exact"/>
              <w:rPr>
                <w:rFonts w:ascii="Times New Roman" w:hAnsi="Times New Roman"/>
                <w:b/>
                <w:color w:val="000000"/>
                <w:sz w:val="26"/>
                <w:szCs w:val="26"/>
                <w:lang w:val="pt-BR"/>
              </w:rPr>
            </w:pPr>
            <w:r w:rsidRPr="008B787A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577" w:type="pct"/>
            <w:shd w:val="clear" w:color="auto" w:fill="ACB9CA"/>
          </w:tcPr>
          <w:p w14:paraId="0C5A57F7" w14:textId="77777777" w:rsidR="00ED5C0F" w:rsidRPr="008B787A" w:rsidRDefault="00ED5C0F" w:rsidP="006958A4">
            <w:pPr>
              <w:spacing w:line="320" w:lineRule="exact"/>
              <w:ind w:right="-120"/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</w:pPr>
            <w:r w:rsidRPr="008B787A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>Người thực hiện</w:t>
            </w:r>
          </w:p>
        </w:tc>
      </w:tr>
      <w:tr w:rsidR="00ED5C0F" w:rsidRPr="008B787A" w14:paraId="504F32A9" w14:textId="77777777" w:rsidTr="00140884">
        <w:trPr>
          <w:trHeight w:val="482"/>
          <w:jc w:val="center"/>
        </w:trPr>
        <w:tc>
          <w:tcPr>
            <w:tcW w:w="731" w:type="pct"/>
            <w:shd w:val="clear" w:color="auto" w:fill="auto"/>
          </w:tcPr>
          <w:p w14:paraId="3B42072C" w14:textId="71D7EB0F" w:rsidR="00ED5C0F" w:rsidRPr="008B787A" w:rsidRDefault="00ED5C0F" w:rsidP="00C10F13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8B787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08:00</w:t>
            </w:r>
          </w:p>
        </w:tc>
        <w:tc>
          <w:tcPr>
            <w:tcW w:w="2692" w:type="pct"/>
            <w:shd w:val="clear" w:color="auto" w:fill="auto"/>
          </w:tcPr>
          <w:p w14:paraId="6F19F3D4" w14:textId="77777777" w:rsidR="00ED5C0F" w:rsidRPr="008B787A" w:rsidRDefault="00ED5C0F" w:rsidP="0014511D">
            <w:pPr>
              <w:pStyle w:val="BodyText"/>
              <w:spacing w:before="60" w:after="60" w:line="320" w:lineRule="exact"/>
              <w:jc w:val="left"/>
              <w:rPr>
                <w:b/>
                <w:i/>
                <w:color w:val="000000"/>
                <w:sz w:val="26"/>
                <w:szCs w:val="26"/>
                <w:lang w:val="vi-VN"/>
              </w:rPr>
            </w:pPr>
            <w:r w:rsidRPr="008B787A">
              <w:rPr>
                <w:b/>
                <w:bCs/>
                <w:color w:val="000000"/>
                <w:sz w:val="26"/>
                <w:szCs w:val="26"/>
                <w:lang w:val="vi-VN"/>
              </w:rPr>
              <w:t>Đăng ký đại biểu</w:t>
            </w:r>
          </w:p>
        </w:tc>
        <w:tc>
          <w:tcPr>
            <w:tcW w:w="1577" w:type="pct"/>
          </w:tcPr>
          <w:p w14:paraId="51AC0BD8" w14:textId="77777777" w:rsidR="00ED5C0F" w:rsidRPr="008B787A" w:rsidRDefault="00ED5C0F" w:rsidP="006958A4">
            <w:pPr>
              <w:pStyle w:val="BodyText"/>
              <w:spacing w:before="60" w:after="60" w:line="320" w:lineRule="exact"/>
              <w:ind w:right="-120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</w:tr>
      <w:tr w:rsidR="00ED5C0F" w:rsidRPr="007F16ED" w14:paraId="013DF8F2" w14:textId="77777777" w:rsidTr="009F1CB4">
        <w:trPr>
          <w:trHeight w:val="1911"/>
          <w:jc w:val="center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14:paraId="09576B65" w14:textId="2C468B1F" w:rsidR="00ED5C0F" w:rsidRPr="00D62EDE" w:rsidRDefault="00202C39" w:rsidP="00850247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8B787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08:30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14:paraId="174BD39A" w14:textId="71E9A77E" w:rsidR="00D62EDE" w:rsidRPr="00962310" w:rsidRDefault="00C7519D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962310">
              <w:rPr>
                <w:b/>
                <w:bCs/>
                <w:color w:val="000000"/>
                <w:sz w:val="26"/>
                <w:szCs w:val="26"/>
                <w:lang w:val="vi-VN"/>
              </w:rPr>
              <w:t>Phát biểu khai mạc</w:t>
            </w:r>
          </w:p>
          <w:p w14:paraId="79BFA7AD" w14:textId="58309426" w:rsidR="00803995" w:rsidRPr="00931ED2" w:rsidRDefault="0025786A" w:rsidP="0025786A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25786A">
              <w:rPr>
                <w:b/>
                <w:bCs/>
                <w:color w:val="000000"/>
                <w:sz w:val="26"/>
                <w:szCs w:val="26"/>
                <w:lang w:val="vi-VN"/>
              </w:rPr>
              <w:t>Thông qua Chương trình Khóa huấn luyện</w:t>
            </w:r>
            <w:r w:rsidR="00D62EDE"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14:paraId="459FA8BA" w14:textId="225BE467" w:rsidR="0025786A" w:rsidRDefault="00A209C4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3E2922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Lãnh đạo</w:t>
            </w:r>
            <w:r w:rsidR="00C7519D" w:rsidRPr="00C7519D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Cục </w:t>
            </w:r>
            <w:r w:rsidR="003E2922" w:rsidRPr="003E2922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Xúc tiến thương mại (</w:t>
            </w:r>
            <w:r w:rsidR="00C7519D" w:rsidRPr="00C7519D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XTTM</w:t>
            </w:r>
            <w:r w:rsidR="003E2922" w:rsidRPr="003E2922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)</w:t>
            </w:r>
            <w:r w:rsidR="00C7519D" w:rsidRPr="00C7519D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, Bộ Công Thương</w:t>
            </w:r>
          </w:p>
          <w:p w14:paraId="643AD15D" w14:textId="77777777" w:rsidR="00C7519D" w:rsidRPr="00C7519D" w:rsidRDefault="00C7519D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  <w:p w14:paraId="3D95C065" w14:textId="77777777" w:rsidR="00CE22AA" w:rsidRDefault="00CE22AA" w:rsidP="00CE22A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Ông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Vianney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Lesaffre</w:t>
            </w:r>
            <w:proofErr w:type="spellEnd"/>
          </w:p>
          <w:p w14:paraId="6EAD1650" w14:textId="61FCE2CD" w:rsidR="00ED5C0F" w:rsidRPr="00CE22AA" w:rsidRDefault="00CE22AA" w:rsidP="00CE22A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CE22AA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Trung tâm thương mại Quốc tế (ITC)</w:t>
            </w:r>
          </w:p>
        </w:tc>
      </w:tr>
      <w:tr w:rsidR="00101885" w:rsidRPr="00ED5C0F" w14:paraId="2B0BBC78" w14:textId="77777777" w:rsidTr="009F1CB4">
        <w:trPr>
          <w:trHeight w:val="1514"/>
          <w:jc w:val="center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14:paraId="484AD1A0" w14:textId="3502A813" w:rsidR="00101885" w:rsidRPr="00D62EDE" w:rsidRDefault="00D62EDE" w:rsidP="00202C3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08:50</w:t>
            </w:r>
          </w:p>
        </w:tc>
        <w:tc>
          <w:tcPr>
            <w:tcW w:w="2692" w:type="pct"/>
            <w:tcBorders>
              <w:bottom w:val="single" w:sz="4" w:space="0" w:color="auto"/>
            </w:tcBorders>
            <w:shd w:val="clear" w:color="auto" w:fill="auto"/>
          </w:tcPr>
          <w:p w14:paraId="6F4B5ABB" w14:textId="77777777" w:rsidR="00D62EDE" w:rsidRPr="00931ED2" w:rsidRDefault="00D62EDE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>Giới thiệu về ITC và phần Thông tin thị trường và thương mại (TMI)</w:t>
            </w:r>
          </w:p>
          <w:p w14:paraId="7958CB87" w14:textId="142D2881" w:rsidR="00101885" w:rsidRPr="009F1CB4" w:rsidRDefault="00D62EDE" w:rsidP="0014511D">
            <w:pPr>
              <w:pStyle w:val="BodyText"/>
              <w:spacing w:before="60" w:after="60" w:line="320" w:lineRule="exact"/>
              <w:jc w:val="left"/>
              <w:rPr>
                <w:bCs/>
                <w:color w:val="000000"/>
                <w:sz w:val="26"/>
                <w:szCs w:val="26"/>
                <w:lang w:val="vi-VN"/>
              </w:rPr>
            </w:pPr>
            <w:r w:rsidRPr="009F1CB4">
              <w:rPr>
                <w:bCs/>
                <w:color w:val="000000"/>
                <w:sz w:val="26"/>
                <w:szCs w:val="26"/>
                <w:lang w:val="vi-VN"/>
              </w:rPr>
              <w:t>Bài trình bày về các lĩnh vực can thiệp của ITC và TMI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14:paraId="5E84E32A" w14:textId="0BC08B7D" w:rsidR="00101885" w:rsidRDefault="00D62EDE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2E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Ông </w:t>
            </w:r>
            <w:proofErr w:type="spellStart"/>
            <w:r w:rsidRPr="00D62EDE">
              <w:rPr>
                <w:rFonts w:ascii="Times New Roman" w:hAnsi="Times New Roman"/>
                <w:b/>
                <w:i/>
                <w:sz w:val="26"/>
                <w:szCs w:val="26"/>
              </w:rPr>
              <w:t>Vianney</w:t>
            </w:r>
            <w:proofErr w:type="spellEnd"/>
            <w:r w:rsidRPr="00D62E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62EDE">
              <w:rPr>
                <w:rFonts w:ascii="Times New Roman" w:hAnsi="Times New Roman"/>
                <w:b/>
                <w:i/>
                <w:sz w:val="26"/>
                <w:szCs w:val="26"/>
              </w:rPr>
              <w:t>Lesaffre</w:t>
            </w:r>
            <w:proofErr w:type="spellEnd"/>
          </w:p>
        </w:tc>
      </w:tr>
      <w:tr w:rsidR="00ED5C0F" w:rsidRPr="00ED5C0F" w14:paraId="382EC922" w14:textId="77777777" w:rsidTr="009F1CB4">
        <w:trPr>
          <w:trHeight w:val="402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14:paraId="41841562" w14:textId="1619FF30" w:rsidR="00ED5C0F" w:rsidRPr="00ED5C0F" w:rsidRDefault="00D62EDE" w:rsidP="00202C3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09:30</w:t>
            </w:r>
          </w:p>
        </w:tc>
        <w:tc>
          <w:tcPr>
            <w:tcW w:w="2692" w:type="pct"/>
            <w:tcBorders>
              <w:top w:val="single" w:sz="4" w:space="0" w:color="auto"/>
            </w:tcBorders>
            <w:shd w:val="clear" w:color="auto" w:fill="auto"/>
          </w:tcPr>
          <w:p w14:paraId="033536A9" w14:textId="4D55D6C9" w:rsidR="00ED5C0F" w:rsidRPr="00D62EDE" w:rsidRDefault="00D62EDE" w:rsidP="009F1CB4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D62EDE">
              <w:rPr>
                <w:b/>
                <w:bCs/>
                <w:color w:val="000000"/>
                <w:sz w:val="26"/>
                <w:szCs w:val="26"/>
              </w:rPr>
              <w:t xml:space="preserve">Giải lao 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32C484FE" w14:textId="24E9991B" w:rsidR="002E17D4" w:rsidRPr="00D62EDE" w:rsidRDefault="002E17D4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ED5C0F" w:rsidRPr="007F16ED" w14:paraId="5F001DF0" w14:textId="77777777" w:rsidTr="00962310">
        <w:trPr>
          <w:trHeight w:val="1231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14:paraId="75E6F46A" w14:textId="7E5FA309" w:rsidR="00ED5C0F" w:rsidRPr="00D62EDE" w:rsidRDefault="00D62EDE" w:rsidP="00202C3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09:45</w:t>
            </w:r>
          </w:p>
        </w:tc>
        <w:tc>
          <w:tcPr>
            <w:tcW w:w="2692" w:type="pct"/>
            <w:tcBorders>
              <w:top w:val="single" w:sz="4" w:space="0" w:color="auto"/>
            </w:tcBorders>
            <w:shd w:val="clear" w:color="auto" w:fill="auto"/>
          </w:tcPr>
          <w:p w14:paraId="61E26DBA" w14:textId="67C678DB" w:rsidR="00D62EDE" w:rsidRPr="00931ED2" w:rsidRDefault="00D62EDE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>Giới thiệu về Bản đồ tiếp cận thị trường (</w:t>
            </w:r>
            <w:proofErr w:type="spellStart"/>
            <w:r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>Macmap</w:t>
            </w:r>
            <w:proofErr w:type="spellEnd"/>
            <w:r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>)</w:t>
            </w:r>
          </w:p>
          <w:p w14:paraId="383B8942" w14:textId="427D1EF2" w:rsidR="00ED5C0F" w:rsidRPr="00962310" w:rsidRDefault="009F1CB4" w:rsidP="0014511D">
            <w:pPr>
              <w:pStyle w:val="BodyText"/>
              <w:spacing w:before="60" w:after="60" w:line="320" w:lineRule="exact"/>
              <w:jc w:val="left"/>
              <w:rPr>
                <w:bCs/>
                <w:color w:val="000000"/>
                <w:sz w:val="26"/>
                <w:szCs w:val="26"/>
                <w:lang w:val="vi-VN"/>
              </w:rPr>
            </w:pPr>
            <w:r w:rsidRPr="009F1CB4">
              <w:rPr>
                <w:bCs/>
                <w:color w:val="000000"/>
                <w:sz w:val="26"/>
                <w:szCs w:val="26"/>
                <w:lang w:val="vi-VN"/>
              </w:rPr>
              <w:t>Dữ liệu bao trùm</w:t>
            </w:r>
            <w:r w:rsidR="00D62EDE" w:rsidRPr="009F1CB4">
              <w:rPr>
                <w:bCs/>
                <w:color w:val="000000"/>
                <w:sz w:val="26"/>
                <w:szCs w:val="26"/>
                <w:lang w:val="vi-VN"/>
              </w:rPr>
              <w:t>, loại thuế quan và hạn ngạch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213BB396" w14:textId="04E545FF" w:rsidR="00D62EDE" w:rsidRPr="00CE22AA" w:rsidRDefault="00D62EDE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</w:pPr>
            <w:r w:rsidRPr="00CE22AA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 xml:space="preserve">Ông </w:t>
            </w:r>
            <w:proofErr w:type="spellStart"/>
            <w:r w:rsidRPr="00CE22AA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>Guillaume</w:t>
            </w:r>
            <w:proofErr w:type="spellEnd"/>
            <w:r w:rsidRPr="00CE22AA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CE22AA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>Favre</w:t>
            </w:r>
            <w:proofErr w:type="spellEnd"/>
            <w:r w:rsidR="00962310" w:rsidRPr="00CE22AA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 xml:space="preserve"> </w:t>
            </w:r>
            <w:r w:rsidR="00CE22AA" w:rsidRPr="00CE22AA">
              <w:rPr>
                <w:rFonts w:ascii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>Trung tâm thương mại Quốc tế (ITC)</w:t>
            </w:r>
          </w:p>
          <w:p w14:paraId="242C9FED" w14:textId="619CCE9D" w:rsidR="00AD0499" w:rsidRPr="00CE22AA" w:rsidRDefault="00AD0499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</w:tr>
      <w:tr w:rsidR="002E4A79" w:rsidRPr="00ED5C0F" w14:paraId="6BD03EEF" w14:textId="77777777" w:rsidTr="00140884">
        <w:trPr>
          <w:trHeight w:val="548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14:paraId="22896E09" w14:textId="35FE7EDD" w:rsidR="002E4A79" w:rsidRPr="00ED5C0F" w:rsidRDefault="00D62EDE" w:rsidP="00202C3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692" w:type="pct"/>
            <w:tcBorders>
              <w:top w:val="single" w:sz="4" w:space="0" w:color="auto"/>
            </w:tcBorders>
            <w:shd w:val="clear" w:color="auto" w:fill="auto"/>
          </w:tcPr>
          <w:p w14:paraId="0D4F0DB0" w14:textId="210A9E51" w:rsidR="002E4A79" w:rsidRPr="0014511D" w:rsidRDefault="00D62EDE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14511D">
              <w:rPr>
                <w:b/>
                <w:bCs/>
                <w:color w:val="000000"/>
                <w:sz w:val="26"/>
                <w:szCs w:val="26"/>
              </w:rPr>
              <w:t>Ăn trưa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498E1BE0" w14:textId="2F68552E" w:rsidR="00A854B2" w:rsidRPr="00D62EDE" w:rsidRDefault="005C6F0A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2E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ED5C0F" w:rsidRPr="007F16ED" w14:paraId="45C76896" w14:textId="77777777" w:rsidTr="00140884">
        <w:trPr>
          <w:trHeight w:val="57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14:paraId="2F0B3982" w14:textId="7F55C204" w:rsidR="00ED5C0F" w:rsidRPr="00ED5C0F" w:rsidRDefault="00751819" w:rsidP="00202C3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62EDE">
              <w:rPr>
                <w:rFonts w:ascii="Times New Roman" w:hAnsi="Times New Roman"/>
                <w:color w:val="000000"/>
                <w:sz w:val="26"/>
                <w:szCs w:val="26"/>
              </w:rPr>
              <w:t>3:30</w:t>
            </w:r>
          </w:p>
        </w:tc>
        <w:tc>
          <w:tcPr>
            <w:tcW w:w="2692" w:type="pct"/>
            <w:tcBorders>
              <w:top w:val="single" w:sz="4" w:space="0" w:color="auto"/>
            </w:tcBorders>
            <w:shd w:val="clear" w:color="auto" w:fill="auto"/>
          </w:tcPr>
          <w:p w14:paraId="6170A291" w14:textId="77777777" w:rsidR="00D62EDE" w:rsidRPr="00D62EDE" w:rsidRDefault="00D62EDE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D62EDE">
              <w:rPr>
                <w:b/>
                <w:bCs/>
                <w:color w:val="000000"/>
                <w:sz w:val="26"/>
                <w:szCs w:val="26"/>
              </w:rPr>
              <w:t>Bản đồ tiếp cận thị trường  </w:t>
            </w:r>
            <w:r w:rsidRPr="00D62EDE" w:rsidDel="006B0B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7DD8F351" w14:textId="0E919727" w:rsidR="00ED5C0F" w:rsidRPr="00962310" w:rsidRDefault="00D62EDE" w:rsidP="0014511D">
            <w:pPr>
              <w:pStyle w:val="BodyText"/>
              <w:spacing w:before="60" w:after="60" w:line="320" w:lineRule="exact"/>
              <w:jc w:val="left"/>
              <w:rPr>
                <w:bCs/>
                <w:color w:val="000000"/>
                <w:sz w:val="26"/>
                <w:szCs w:val="26"/>
              </w:rPr>
            </w:pPr>
            <w:r w:rsidRPr="00962310">
              <w:rPr>
                <w:bCs/>
                <w:color w:val="000000"/>
                <w:sz w:val="26"/>
                <w:szCs w:val="26"/>
              </w:rPr>
              <w:t>Bài tập về thuế qua</w:t>
            </w:r>
            <w:r w:rsidR="00962310">
              <w:rPr>
                <w:bCs/>
                <w:color w:val="000000"/>
                <w:sz w:val="26"/>
                <w:szCs w:val="26"/>
              </w:rPr>
              <w:t>n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68218072" w14:textId="77777777" w:rsidR="00213F49" w:rsidRPr="00931ED2" w:rsidRDefault="00D62EDE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</w:pPr>
            <w:r w:rsidRPr="00931ED2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Ông Vianney </w:t>
            </w:r>
            <w:proofErr w:type="spellStart"/>
            <w:r w:rsidRPr="00931ED2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>Lesaffre</w:t>
            </w:r>
            <w:proofErr w:type="spellEnd"/>
          </w:p>
          <w:p w14:paraId="74BB054E" w14:textId="02605B42" w:rsidR="005C6F0A" w:rsidRPr="00931ED2" w:rsidRDefault="00962310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Ông </w:t>
            </w:r>
            <w:r w:rsidR="00D62EDE" w:rsidRPr="00931ED2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Guillaume Favre </w:t>
            </w:r>
          </w:p>
        </w:tc>
      </w:tr>
      <w:tr w:rsidR="00ED5C0F" w:rsidRPr="00ED5C0F" w14:paraId="62F731EB" w14:textId="77777777" w:rsidTr="0025186C">
        <w:trPr>
          <w:trHeight w:val="588"/>
          <w:jc w:val="center"/>
        </w:trPr>
        <w:tc>
          <w:tcPr>
            <w:tcW w:w="731" w:type="pct"/>
            <w:shd w:val="clear" w:color="auto" w:fill="auto"/>
          </w:tcPr>
          <w:p w14:paraId="0E0427E0" w14:textId="18011C93" w:rsidR="00ED5C0F" w:rsidRPr="00D62EDE" w:rsidRDefault="00D62EDE" w:rsidP="00202C3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2692" w:type="pct"/>
            <w:tcBorders>
              <w:top w:val="single" w:sz="4" w:space="0" w:color="auto"/>
            </w:tcBorders>
            <w:shd w:val="clear" w:color="auto" w:fill="auto"/>
          </w:tcPr>
          <w:p w14:paraId="507A66A2" w14:textId="4599AD45" w:rsidR="00ED5C0F" w:rsidRPr="00D62EDE" w:rsidRDefault="00D62EDE" w:rsidP="00962310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D62EDE">
              <w:rPr>
                <w:b/>
                <w:bCs/>
                <w:color w:val="000000"/>
                <w:sz w:val="26"/>
                <w:szCs w:val="26"/>
              </w:rPr>
              <w:t xml:space="preserve">Giải lao 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245B707D" w14:textId="3A733163" w:rsidR="00261B4A" w:rsidRPr="00D62EDE" w:rsidRDefault="00261B4A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ED5C0F" w:rsidRPr="00ED5C0F" w14:paraId="777BB8FE" w14:textId="77777777" w:rsidTr="00140884">
        <w:trPr>
          <w:trHeight w:val="1685"/>
          <w:jc w:val="center"/>
        </w:trPr>
        <w:tc>
          <w:tcPr>
            <w:tcW w:w="731" w:type="pct"/>
            <w:shd w:val="clear" w:color="auto" w:fill="auto"/>
          </w:tcPr>
          <w:p w14:paraId="4042F24B" w14:textId="43DC8518" w:rsidR="00ED5C0F" w:rsidRPr="00D62EDE" w:rsidRDefault="00D62EDE" w:rsidP="0014511D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15:15</w:t>
            </w:r>
          </w:p>
        </w:tc>
        <w:tc>
          <w:tcPr>
            <w:tcW w:w="2692" w:type="pct"/>
            <w:tcBorders>
              <w:top w:val="single" w:sz="4" w:space="0" w:color="auto"/>
            </w:tcBorders>
            <w:shd w:val="clear" w:color="auto" w:fill="auto"/>
          </w:tcPr>
          <w:p w14:paraId="3399160C" w14:textId="48C9C7F6" w:rsidR="00962310" w:rsidRDefault="005D1477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Các biện pháp phi thuế quan </w:t>
            </w:r>
            <w:r w:rsidR="00D62EDE"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>(</w:t>
            </w:r>
            <w:proofErr w:type="spellStart"/>
            <w:r w:rsidR="00D62EDE"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>NTMs</w:t>
            </w:r>
            <w:proofErr w:type="spellEnd"/>
            <w:r w:rsidR="00D62EDE"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): Các khái niệm chính.   </w:t>
            </w:r>
          </w:p>
          <w:p w14:paraId="6355ECA1" w14:textId="0D67169E" w:rsidR="005C6F0A" w:rsidRPr="00962310" w:rsidRDefault="00D62EDE" w:rsidP="0014511D">
            <w:pPr>
              <w:pStyle w:val="BodyText"/>
              <w:spacing w:before="60" w:after="60" w:line="320" w:lineRule="exact"/>
              <w:jc w:val="left"/>
              <w:rPr>
                <w:bCs/>
                <w:color w:val="000000"/>
                <w:sz w:val="26"/>
                <w:szCs w:val="26"/>
                <w:lang w:val="vi-VN"/>
              </w:rPr>
            </w:pPr>
            <w:r w:rsidRPr="00962310">
              <w:rPr>
                <w:bCs/>
                <w:color w:val="000000"/>
                <w:sz w:val="26"/>
                <w:szCs w:val="26"/>
                <w:lang w:val="vi-VN"/>
              </w:rPr>
              <w:t xml:space="preserve">Giới thiệu các khái niệm chính về </w:t>
            </w:r>
            <w:r w:rsidR="00962310" w:rsidRPr="00962310">
              <w:rPr>
                <w:bCs/>
                <w:color w:val="000000"/>
                <w:sz w:val="26"/>
                <w:szCs w:val="26"/>
                <w:lang w:val="vi-VN"/>
              </w:rPr>
              <w:t xml:space="preserve">các biện pháp </w:t>
            </w:r>
            <w:r w:rsidRPr="00962310">
              <w:rPr>
                <w:bCs/>
                <w:color w:val="000000"/>
                <w:sz w:val="26"/>
                <w:szCs w:val="26"/>
                <w:lang w:val="vi-VN"/>
              </w:rPr>
              <w:t>phi thuế quan, phân loại và chương trình</w:t>
            </w: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5498EEE1" w14:textId="5A50653F" w:rsidR="00AF5491" w:rsidRPr="00D62EDE" w:rsidRDefault="00D62EDE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2EDE">
              <w:rPr>
                <w:rFonts w:ascii="Times New Roman" w:hAnsi="Times New Roman"/>
                <w:b/>
                <w:i/>
                <w:sz w:val="26"/>
                <w:szCs w:val="26"/>
              </w:rPr>
              <w:t>Ông Guillaume Favre</w:t>
            </w:r>
          </w:p>
          <w:p w14:paraId="7263BDF8" w14:textId="77777777" w:rsidR="00AD0499" w:rsidRPr="00D62EDE" w:rsidRDefault="00AD0499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ED5C0F" w:rsidRPr="007F16ED" w14:paraId="12E904CC" w14:textId="77777777" w:rsidTr="00140884">
        <w:trPr>
          <w:trHeight w:val="1108"/>
          <w:jc w:val="center"/>
        </w:trPr>
        <w:tc>
          <w:tcPr>
            <w:tcW w:w="731" w:type="pct"/>
            <w:shd w:val="clear" w:color="auto" w:fill="auto"/>
          </w:tcPr>
          <w:p w14:paraId="6074E9AC" w14:textId="634EAA38" w:rsidR="00ED5C0F" w:rsidRPr="00D62EDE" w:rsidRDefault="00D62EDE" w:rsidP="0014511D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16:30</w:t>
            </w:r>
          </w:p>
        </w:tc>
        <w:tc>
          <w:tcPr>
            <w:tcW w:w="2692" w:type="pct"/>
            <w:shd w:val="clear" w:color="auto" w:fill="auto"/>
          </w:tcPr>
          <w:p w14:paraId="547297E9" w14:textId="616B298A" w:rsidR="00D62EDE" w:rsidRPr="00730FAA" w:rsidRDefault="001B2651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Tổng kết lại chương trình N</w:t>
            </w:r>
            <w:r w:rsidR="00D62EDE" w:rsidRPr="00931ED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gày </w:t>
            </w:r>
            <w:r w:rsidR="00730FAA" w:rsidRPr="00730FAA">
              <w:rPr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  <w:p w14:paraId="00356001" w14:textId="184CDB11" w:rsidR="00ED5C0F" w:rsidRPr="00931ED2" w:rsidRDefault="00ED5C0F" w:rsidP="0014511D">
            <w:pPr>
              <w:pStyle w:val="BodyText"/>
              <w:spacing w:before="60" w:after="60" w:line="320" w:lineRule="exact"/>
              <w:jc w:val="lef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577" w:type="pct"/>
          </w:tcPr>
          <w:p w14:paraId="1CC0F483" w14:textId="77777777" w:rsidR="00B77E73" w:rsidRDefault="00D62EDE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730FAA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Bà </w:t>
            </w:r>
            <w:proofErr w:type="spellStart"/>
            <w:r w:rsidRPr="00730FAA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Nguyễn</w:t>
            </w:r>
            <w:proofErr w:type="spellEnd"/>
            <w:r w:rsidRPr="00730FAA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962310" w:rsidRPr="00730FAA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Thị Minh </w:t>
            </w:r>
            <w:r w:rsidRPr="00730FAA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Thúy</w:t>
            </w:r>
          </w:p>
          <w:p w14:paraId="05AE8320" w14:textId="578721D1" w:rsidR="00807A99" w:rsidRPr="00730FAA" w:rsidRDefault="00E2525D" w:rsidP="0014511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Cục</w:t>
            </w:r>
            <w:r w:rsidR="00807A99" w:rsidRPr="003E2922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</w:t>
            </w:r>
            <w:r w:rsidR="00807A99" w:rsidRPr="00C7519D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XTTM, Bộ Công Thương</w:t>
            </w:r>
          </w:p>
        </w:tc>
      </w:tr>
    </w:tbl>
    <w:p w14:paraId="3FB0679E" w14:textId="3DBA248C" w:rsidR="00140884" w:rsidRPr="00931ED2" w:rsidRDefault="00FC41D3" w:rsidP="00931ED2">
      <w:pPr>
        <w:pStyle w:val="ListParagraph"/>
        <w:tabs>
          <w:tab w:val="left" w:pos="851"/>
        </w:tabs>
        <w:spacing w:before="120" w:after="120" w:line="340" w:lineRule="exact"/>
        <w:ind w:left="0" w:right="-1"/>
        <w:contextualSpacing w:val="0"/>
        <w:rPr>
          <w:rFonts w:ascii="Times New Roman" w:eastAsia="Calibri" w:hAnsi="Times New Roman"/>
          <w:b/>
          <w:i/>
          <w:sz w:val="26"/>
          <w:szCs w:val="26"/>
          <w:lang w:val="vi-VN"/>
        </w:rPr>
      </w:pPr>
      <w:r w:rsidRPr="00FC41D3">
        <w:rPr>
          <w:rFonts w:ascii="Times New Roman" w:eastAsia="Calibri" w:hAnsi="Times New Roman"/>
          <w:b/>
          <w:sz w:val="26"/>
          <w:szCs w:val="26"/>
        </w:rPr>
        <w:lastRenderedPageBreak/>
        <w:t>N</w:t>
      </w:r>
      <w:bookmarkStart w:id="0" w:name="_GoBack"/>
      <w:bookmarkEnd w:id="0"/>
      <w:r w:rsidRPr="00FC41D3">
        <w:rPr>
          <w:rFonts w:ascii="Times New Roman" w:eastAsia="Calibri" w:hAnsi="Times New Roman"/>
          <w:b/>
          <w:sz w:val="26"/>
          <w:szCs w:val="26"/>
        </w:rPr>
        <w:t>gày 2:</w:t>
      </w:r>
      <w:r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="00140884" w:rsidRPr="00931ED2">
        <w:rPr>
          <w:rFonts w:ascii="Times New Roman" w:eastAsia="Calibri" w:hAnsi="Times New Roman"/>
          <w:b/>
          <w:i/>
          <w:sz w:val="26"/>
          <w:szCs w:val="26"/>
          <w:lang w:val="vi-VN"/>
        </w:rPr>
        <w:t>Thứ</w:t>
      </w:r>
      <w:r w:rsidR="008B787A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Sáu</w:t>
      </w:r>
      <w:r w:rsidR="00931ED2">
        <w:rPr>
          <w:rFonts w:ascii="Times New Roman" w:eastAsia="Calibri" w:hAnsi="Times New Roman"/>
          <w:b/>
          <w:i/>
          <w:sz w:val="26"/>
          <w:szCs w:val="26"/>
        </w:rPr>
        <w:t>,</w:t>
      </w:r>
      <w:r w:rsidR="00140884" w:rsidRPr="00931ED2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</w:t>
      </w:r>
      <w:r w:rsidR="00931ED2">
        <w:rPr>
          <w:rFonts w:ascii="Times New Roman" w:eastAsia="Calibri" w:hAnsi="Times New Roman"/>
          <w:b/>
          <w:i/>
          <w:sz w:val="26"/>
          <w:szCs w:val="26"/>
        </w:rPr>
        <w:t>n</w:t>
      </w:r>
      <w:proofErr w:type="spellStart"/>
      <w:r w:rsidR="008B787A">
        <w:rPr>
          <w:rFonts w:ascii="Times New Roman" w:eastAsia="Calibri" w:hAnsi="Times New Roman"/>
          <w:b/>
          <w:i/>
          <w:sz w:val="26"/>
          <w:szCs w:val="26"/>
          <w:lang w:val="vi-VN"/>
        </w:rPr>
        <w:t>gày</w:t>
      </w:r>
      <w:proofErr w:type="spellEnd"/>
      <w:r w:rsidR="008B787A">
        <w:rPr>
          <w:rFonts w:ascii="Times New Roman" w:eastAsia="Calibri" w:hAnsi="Times New Roman"/>
          <w:b/>
          <w:i/>
          <w:sz w:val="26"/>
          <w:szCs w:val="26"/>
          <w:lang w:val="vi-VN"/>
        </w:rPr>
        <w:t xml:space="preserve"> 22</w:t>
      </w:r>
      <w:r w:rsidR="00140884" w:rsidRPr="00931ED2">
        <w:rPr>
          <w:rFonts w:ascii="Times New Roman" w:eastAsia="Calibri" w:hAnsi="Times New Roman"/>
          <w:b/>
          <w:i/>
          <w:sz w:val="26"/>
          <w:szCs w:val="26"/>
          <w:lang w:val="vi-VN"/>
        </w:rPr>
        <w:t>/02/2019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5386"/>
        <w:gridCol w:w="3168"/>
      </w:tblGrid>
      <w:tr w:rsidR="00140884" w:rsidRPr="007F16ED" w14:paraId="7F58716E" w14:textId="77777777" w:rsidTr="0025186C">
        <w:trPr>
          <w:trHeight w:val="1400"/>
        </w:trPr>
        <w:tc>
          <w:tcPr>
            <w:tcW w:w="1560" w:type="dxa"/>
          </w:tcPr>
          <w:p w14:paraId="1C3E9734" w14:textId="19C0DE0E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08:30</w:t>
            </w:r>
          </w:p>
        </w:tc>
        <w:tc>
          <w:tcPr>
            <w:tcW w:w="5386" w:type="dxa"/>
          </w:tcPr>
          <w:p w14:paraId="7DDE1E97" w14:textId="4BEF2232" w:rsidR="0014511D" w:rsidRPr="005D1477" w:rsidRDefault="0014511D" w:rsidP="005D1477">
            <w:pPr>
              <w:pStyle w:val="hourtitle"/>
              <w:ind w:left="0" w:firstLine="34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</w:pPr>
            <w:r w:rsidRPr="00931ED2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>Các biện pháp</w:t>
            </w:r>
            <w:r w:rsidR="005D1477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 xml:space="preserve"> Phi thuế quan và các </w:t>
            </w:r>
            <w:r w:rsidR="005D1477" w:rsidRPr="005D1477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>Quy</w:t>
            </w:r>
            <w:r w:rsidR="005D1477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 xml:space="preserve"> </w:t>
            </w:r>
            <w:r w:rsidRPr="00931ED2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 xml:space="preserve">tắc </w:t>
            </w:r>
            <w:r w:rsidR="005D1477" w:rsidRPr="005D1477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>xuất xứ trong Bản đồ tiếp cận thị trường</w:t>
            </w:r>
          </w:p>
          <w:p w14:paraId="283B61C3" w14:textId="455FF63C" w:rsidR="00140884" w:rsidRPr="0025186C" w:rsidRDefault="00140884" w:rsidP="0025186C">
            <w:pPr>
              <w:pStyle w:val="Sessiondescription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5E5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Hiểu về </w:t>
            </w:r>
            <w:proofErr w:type="spellStart"/>
            <w:r w:rsidR="005D1477" w:rsidRPr="005E54E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NTMs</w:t>
            </w:r>
            <w:proofErr w:type="spellEnd"/>
            <w:r w:rsidRPr="005E5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và </w:t>
            </w:r>
            <w:r w:rsidR="005D1477" w:rsidRPr="005E5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Quy tắc xuất xứ thông qua công cụ B</w:t>
            </w:r>
            <w:r w:rsidRPr="005E5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ản đồ tiếp cận thị trường.</w:t>
            </w:r>
          </w:p>
        </w:tc>
        <w:tc>
          <w:tcPr>
            <w:tcW w:w="3168" w:type="dxa"/>
          </w:tcPr>
          <w:p w14:paraId="76BBDBE0" w14:textId="7D294DD4" w:rsidR="00140884" w:rsidRPr="00931ED2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>Ông</w:t>
            </w:r>
            <w:r w:rsidR="0014511D"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 </w:t>
            </w:r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Vianney </w:t>
            </w:r>
            <w:proofErr w:type="spellStart"/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>Lesaffre</w:t>
            </w:r>
            <w:proofErr w:type="spellEnd"/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, </w:t>
            </w:r>
          </w:p>
          <w:p w14:paraId="17906C69" w14:textId="3ED9193A" w:rsidR="00140884" w:rsidRPr="00931ED2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Ông Guillaume Favre </w:t>
            </w:r>
          </w:p>
          <w:p w14:paraId="09222E57" w14:textId="77777777" w:rsidR="00140884" w:rsidRPr="00931ED2" w:rsidRDefault="00140884" w:rsidP="0014511D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40" w:after="40" w:line="340" w:lineRule="exact"/>
              <w:ind w:right="-1"/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</w:pPr>
          </w:p>
        </w:tc>
      </w:tr>
      <w:tr w:rsidR="00140884" w14:paraId="012813AD" w14:textId="77777777" w:rsidTr="0025186C">
        <w:trPr>
          <w:trHeight w:val="698"/>
        </w:trPr>
        <w:tc>
          <w:tcPr>
            <w:tcW w:w="1560" w:type="dxa"/>
          </w:tcPr>
          <w:p w14:paraId="7F048124" w14:textId="40A7C206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10:30</w:t>
            </w:r>
          </w:p>
        </w:tc>
        <w:tc>
          <w:tcPr>
            <w:tcW w:w="5386" w:type="dxa"/>
          </w:tcPr>
          <w:p w14:paraId="0D42A47A" w14:textId="77777777" w:rsidR="00140884" w:rsidRPr="00931ED2" w:rsidRDefault="00140884" w:rsidP="0014511D">
            <w:pPr>
              <w:pStyle w:val="hourtitle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</w:pPr>
            <w:proofErr w:type="spellStart"/>
            <w:r w:rsidRPr="00931ED2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>ePing</w:t>
            </w:r>
            <w:proofErr w:type="spellEnd"/>
          </w:p>
          <w:p w14:paraId="6ADB4FC4" w14:textId="16294EDE" w:rsidR="00140884" w:rsidRPr="0025186C" w:rsidRDefault="00140884" w:rsidP="0025186C">
            <w:pPr>
              <w:pStyle w:val="hourtitle"/>
              <w:ind w:left="0" w:firstLine="0"/>
              <w:rPr>
                <w:rFonts w:ascii="Times New Roman" w:eastAsia="Times New Roman" w:hAnsi="Times New Roman" w:cs="Times New Roman"/>
                <w:b w:val="0"/>
                <w:bCs/>
                <w:iCs w:val="0"/>
                <w:color w:val="000000"/>
                <w:sz w:val="26"/>
                <w:szCs w:val="26"/>
                <w:lang w:val="vi-VN"/>
              </w:rPr>
            </w:pPr>
            <w:r w:rsidRPr="005E54E7">
              <w:rPr>
                <w:rFonts w:ascii="Times New Roman" w:eastAsia="Times New Roman" w:hAnsi="Times New Roman" w:cs="Times New Roman"/>
                <w:b w:val="0"/>
                <w:bCs/>
                <w:iCs w:val="0"/>
                <w:color w:val="000000"/>
                <w:sz w:val="26"/>
                <w:szCs w:val="26"/>
                <w:lang w:val="vi-VN"/>
              </w:rPr>
              <w:t>Hiểu rõ hơn về hệ thống cảnh báo SPS và TBT</w:t>
            </w:r>
          </w:p>
        </w:tc>
        <w:tc>
          <w:tcPr>
            <w:tcW w:w="3168" w:type="dxa"/>
          </w:tcPr>
          <w:p w14:paraId="7A8FFE9F" w14:textId="6F4F042C" w:rsidR="00140884" w:rsidRPr="0025186C" w:rsidRDefault="00140884" w:rsidP="0025186C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</w:pPr>
            <w:r w:rsidRPr="0014511D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  <w:t>Ông Guillaume Favre</w:t>
            </w:r>
          </w:p>
        </w:tc>
      </w:tr>
      <w:tr w:rsidR="00140884" w14:paraId="6F2433A3" w14:textId="77777777" w:rsidTr="00140884">
        <w:tc>
          <w:tcPr>
            <w:tcW w:w="1560" w:type="dxa"/>
          </w:tcPr>
          <w:p w14:paraId="79877556" w14:textId="2B5209F6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11:15</w:t>
            </w:r>
          </w:p>
        </w:tc>
        <w:tc>
          <w:tcPr>
            <w:tcW w:w="5386" w:type="dxa"/>
          </w:tcPr>
          <w:p w14:paraId="5CAD6BDD" w14:textId="6D5CA4C0" w:rsidR="00140884" w:rsidRPr="0025186C" w:rsidRDefault="00140884" w:rsidP="0025186C">
            <w:pPr>
              <w:pStyle w:val="Speakersmoderatorsnames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4511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Giải lao </w:t>
            </w:r>
          </w:p>
        </w:tc>
        <w:tc>
          <w:tcPr>
            <w:tcW w:w="3168" w:type="dxa"/>
          </w:tcPr>
          <w:p w14:paraId="040FD9D3" w14:textId="77777777" w:rsidR="00140884" w:rsidRPr="0014511D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</w:pPr>
          </w:p>
        </w:tc>
      </w:tr>
      <w:tr w:rsidR="00140884" w14:paraId="36697027" w14:textId="77777777" w:rsidTr="0025186C">
        <w:trPr>
          <w:trHeight w:val="969"/>
        </w:trPr>
        <w:tc>
          <w:tcPr>
            <w:tcW w:w="1560" w:type="dxa"/>
          </w:tcPr>
          <w:p w14:paraId="5ADDF910" w14:textId="1540B8CE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11:30</w:t>
            </w:r>
          </w:p>
        </w:tc>
        <w:tc>
          <w:tcPr>
            <w:tcW w:w="5386" w:type="dxa"/>
          </w:tcPr>
          <w:p w14:paraId="3D6400E6" w14:textId="26ED9BE2" w:rsidR="0014511D" w:rsidRPr="00931ED2" w:rsidRDefault="00140884" w:rsidP="0014511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US"/>
              </w:rPr>
            </w:pPr>
            <w:r w:rsidRPr="00931E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 xml:space="preserve">Mở rộng : Quy tắc </w:t>
            </w:r>
            <w:r w:rsidR="005E54E7" w:rsidRPr="005E54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thúc đẩy</w:t>
            </w:r>
            <w:r w:rsidRPr="00931ED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 xml:space="preserve"> xuất xứ</w:t>
            </w:r>
          </w:p>
          <w:p w14:paraId="10A8B69A" w14:textId="12857F0C" w:rsidR="00140884" w:rsidRPr="0025186C" w:rsidRDefault="00140884" w:rsidP="0025186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</w:pPr>
            <w:r w:rsidRPr="0081211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>Hiểu rõ hơn,</w:t>
            </w:r>
            <w:r w:rsidR="005E54E7" w:rsidRPr="0081211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 </w:t>
            </w:r>
            <w:r w:rsidRPr="0081211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so sánh các </w:t>
            </w:r>
            <w:r w:rsidR="005E54E7" w:rsidRPr="0081211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>Quy</w:t>
            </w:r>
            <w:r w:rsidRPr="0081211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 tắc xuất xứ bằng cách sử dụng </w:t>
            </w:r>
            <w:r w:rsidR="005E54E7" w:rsidRPr="0081211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>nhân tố thúc đẩy mới</w:t>
            </w:r>
          </w:p>
        </w:tc>
        <w:tc>
          <w:tcPr>
            <w:tcW w:w="3168" w:type="dxa"/>
          </w:tcPr>
          <w:p w14:paraId="403FB873" w14:textId="2DD64229" w:rsidR="00140884" w:rsidRPr="0014511D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</w:pPr>
            <w:r w:rsidRPr="0014511D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  <w:t>Ông Guillaume Favre</w:t>
            </w:r>
          </w:p>
          <w:p w14:paraId="3371F8FA" w14:textId="77777777" w:rsidR="00140884" w:rsidRPr="0014511D" w:rsidRDefault="00140884" w:rsidP="0014511D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40" w:after="40" w:line="340" w:lineRule="exact"/>
              <w:ind w:left="1276" w:right="-1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40884" w14:paraId="4DF2E092" w14:textId="77777777" w:rsidTr="00140884">
        <w:tc>
          <w:tcPr>
            <w:tcW w:w="1560" w:type="dxa"/>
          </w:tcPr>
          <w:p w14:paraId="06006023" w14:textId="51BC781C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12:30</w:t>
            </w:r>
          </w:p>
        </w:tc>
        <w:tc>
          <w:tcPr>
            <w:tcW w:w="5386" w:type="dxa"/>
          </w:tcPr>
          <w:p w14:paraId="5774DBA1" w14:textId="5A83EF70" w:rsidR="00140884" w:rsidRPr="0025186C" w:rsidRDefault="00140884" w:rsidP="0025186C">
            <w:pPr>
              <w:pStyle w:val="hourtitle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</w:rPr>
            </w:pPr>
            <w:r w:rsidRPr="0014511D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</w:rPr>
              <w:t>Ăn trưa</w:t>
            </w:r>
          </w:p>
        </w:tc>
        <w:tc>
          <w:tcPr>
            <w:tcW w:w="3168" w:type="dxa"/>
          </w:tcPr>
          <w:p w14:paraId="391AA32E" w14:textId="77777777" w:rsidR="00140884" w:rsidRPr="0014511D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</w:pPr>
          </w:p>
        </w:tc>
      </w:tr>
      <w:tr w:rsidR="00140884" w:rsidRPr="007F16ED" w14:paraId="74B1D25C" w14:textId="77777777" w:rsidTr="00140884">
        <w:tc>
          <w:tcPr>
            <w:tcW w:w="1560" w:type="dxa"/>
          </w:tcPr>
          <w:p w14:paraId="799E181A" w14:textId="3247AFF0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14:00</w:t>
            </w:r>
          </w:p>
        </w:tc>
        <w:tc>
          <w:tcPr>
            <w:tcW w:w="5386" w:type="dxa"/>
          </w:tcPr>
          <w:p w14:paraId="6C32DF6E" w14:textId="77777777" w:rsidR="00140884" w:rsidRPr="00931ED2" w:rsidRDefault="00140884" w:rsidP="0014511D">
            <w:pPr>
              <w:pStyle w:val="hourtitle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</w:pPr>
            <w:r w:rsidRPr="00931ED2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>Bản đồ tiếp cận thị trường</w:t>
            </w:r>
            <w:r w:rsidRPr="00931ED2" w:rsidDel="006B0B23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 xml:space="preserve"> </w:t>
            </w:r>
          </w:p>
          <w:p w14:paraId="410FA032" w14:textId="0BBFDCBD" w:rsidR="00140884" w:rsidRPr="0025186C" w:rsidRDefault="00140884" w:rsidP="0025186C">
            <w:pPr>
              <w:pStyle w:val="Sessiondescription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8121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Bài </w:t>
            </w:r>
            <w:r w:rsidR="0081211A" w:rsidRPr="008121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tập về Q</w:t>
            </w:r>
            <w:r w:rsidRPr="0081211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uy tắc xuất xứ</w:t>
            </w:r>
          </w:p>
        </w:tc>
        <w:tc>
          <w:tcPr>
            <w:tcW w:w="3168" w:type="dxa"/>
          </w:tcPr>
          <w:p w14:paraId="238FE371" w14:textId="77777777" w:rsidR="0014511D" w:rsidRPr="00931ED2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Ông Vianney </w:t>
            </w:r>
            <w:proofErr w:type="spellStart"/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>Lesaffre</w:t>
            </w:r>
            <w:proofErr w:type="spellEnd"/>
          </w:p>
          <w:p w14:paraId="0F8176A8" w14:textId="00C96E06" w:rsidR="00140884" w:rsidRPr="0025186C" w:rsidRDefault="0014511D" w:rsidP="0025186C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>Ông</w:t>
            </w:r>
            <w:r w:rsidR="00140884"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 Guillaume Favre </w:t>
            </w:r>
          </w:p>
        </w:tc>
      </w:tr>
      <w:tr w:rsidR="00140884" w14:paraId="751C7F81" w14:textId="77777777" w:rsidTr="00140884">
        <w:tc>
          <w:tcPr>
            <w:tcW w:w="1560" w:type="dxa"/>
          </w:tcPr>
          <w:p w14:paraId="64E010A0" w14:textId="40033C7D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15:00</w:t>
            </w:r>
          </w:p>
        </w:tc>
        <w:tc>
          <w:tcPr>
            <w:tcW w:w="5386" w:type="dxa"/>
          </w:tcPr>
          <w:p w14:paraId="02EAB80D" w14:textId="6FB84870" w:rsidR="00140884" w:rsidRPr="0025186C" w:rsidRDefault="00140884" w:rsidP="0025186C">
            <w:pPr>
              <w:pStyle w:val="hourtitle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</w:rPr>
            </w:pPr>
            <w:r w:rsidRPr="0014511D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</w:rPr>
              <w:t>Giải lao + Tiệc nhẹ</w:t>
            </w:r>
          </w:p>
        </w:tc>
        <w:tc>
          <w:tcPr>
            <w:tcW w:w="3168" w:type="dxa"/>
          </w:tcPr>
          <w:p w14:paraId="01A369BF" w14:textId="77777777" w:rsidR="00140884" w:rsidRPr="0014511D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en-US"/>
              </w:rPr>
            </w:pPr>
          </w:p>
        </w:tc>
      </w:tr>
      <w:tr w:rsidR="00140884" w:rsidRPr="007F16ED" w14:paraId="068ED0E1" w14:textId="77777777" w:rsidTr="0025186C">
        <w:trPr>
          <w:trHeight w:val="1050"/>
        </w:trPr>
        <w:tc>
          <w:tcPr>
            <w:tcW w:w="1560" w:type="dxa"/>
          </w:tcPr>
          <w:p w14:paraId="615474C3" w14:textId="76DF56CA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15:15</w:t>
            </w:r>
          </w:p>
        </w:tc>
        <w:tc>
          <w:tcPr>
            <w:tcW w:w="5386" w:type="dxa"/>
          </w:tcPr>
          <w:p w14:paraId="4F4E6365" w14:textId="77777777" w:rsidR="005B550A" w:rsidRPr="00931ED2" w:rsidRDefault="00140884" w:rsidP="005B550A">
            <w:pPr>
              <w:pStyle w:val="hourtitle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</w:pPr>
            <w:r w:rsidRPr="00931ED2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>Bản đồ tiếp cận thị trường</w:t>
            </w:r>
          </w:p>
          <w:p w14:paraId="00104212" w14:textId="2FAF3606" w:rsidR="00140884" w:rsidRPr="0025186C" w:rsidRDefault="00140884" w:rsidP="0025186C">
            <w:pPr>
              <w:pStyle w:val="hourtitle"/>
              <w:ind w:left="34" w:hanging="1"/>
              <w:rPr>
                <w:rFonts w:ascii="Times New Roman" w:eastAsia="Times New Roman" w:hAnsi="Times New Roman" w:cs="Times New Roman"/>
                <w:b w:val="0"/>
                <w:bCs/>
                <w:iCs w:val="0"/>
                <w:color w:val="000000"/>
                <w:sz w:val="26"/>
                <w:szCs w:val="26"/>
                <w:lang w:val="vi-VN"/>
              </w:rPr>
            </w:pPr>
            <w:r w:rsidRPr="0081211A">
              <w:rPr>
                <w:rFonts w:ascii="Times New Roman" w:eastAsia="Times New Roman" w:hAnsi="Times New Roman" w:cs="Times New Roman"/>
                <w:b w:val="0"/>
                <w:bCs/>
                <w:iCs w:val="0"/>
                <w:color w:val="000000"/>
                <w:sz w:val="26"/>
                <w:szCs w:val="26"/>
                <w:lang w:val="vi-VN"/>
              </w:rPr>
              <w:t>Sửa bài tập, chuyên mục hỏi đáp, giải thích thắc mắc</w:t>
            </w:r>
          </w:p>
        </w:tc>
        <w:tc>
          <w:tcPr>
            <w:tcW w:w="3168" w:type="dxa"/>
          </w:tcPr>
          <w:p w14:paraId="4BDE453D" w14:textId="77777777" w:rsidR="0014511D" w:rsidRPr="00931ED2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Ông Vianney </w:t>
            </w:r>
            <w:proofErr w:type="spellStart"/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>Lesaffre</w:t>
            </w:r>
            <w:proofErr w:type="spellEnd"/>
            <w:r w:rsidR="0014511D"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 </w:t>
            </w:r>
          </w:p>
          <w:p w14:paraId="0AC36F3B" w14:textId="4A8E92E1" w:rsidR="00140884" w:rsidRPr="0025186C" w:rsidRDefault="0014511D" w:rsidP="0025186C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>Ông</w:t>
            </w:r>
            <w:r w:rsidR="00140884"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 Guillaume Favre </w:t>
            </w:r>
          </w:p>
        </w:tc>
      </w:tr>
      <w:tr w:rsidR="00140884" w:rsidRPr="007F16ED" w14:paraId="77A137B3" w14:textId="77777777" w:rsidTr="0025186C">
        <w:trPr>
          <w:trHeight w:val="1404"/>
        </w:trPr>
        <w:tc>
          <w:tcPr>
            <w:tcW w:w="1560" w:type="dxa"/>
          </w:tcPr>
          <w:p w14:paraId="2FEFE97A" w14:textId="2A32DC4B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16:00</w:t>
            </w:r>
          </w:p>
        </w:tc>
        <w:tc>
          <w:tcPr>
            <w:tcW w:w="5386" w:type="dxa"/>
          </w:tcPr>
          <w:p w14:paraId="24D2ACF3" w14:textId="1B83A415" w:rsidR="00140884" w:rsidRPr="00931ED2" w:rsidRDefault="00B40A97" w:rsidP="0014511D">
            <w:pPr>
              <w:pStyle w:val="hourtitle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>Kết luận Khóa huấn luyện</w:t>
            </w:r>
          </w:p>
          <w:p w14:paraId="21DCB546" w14:textId="14F254E3" w:rsidR="00140884" w:rsidRPr="0025186C" w:rsidRDefault="00140884" w:rsidP="0025186C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</w:pPr>
            <w:r w:rsidRPr="00B40A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Kết thúc </w:t>
            </w:r>
            <w:r w:rsidR="00B40A97" w:rsidRPr="00B40A9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vi-VN"/>
              </w:rPr>
              <w:t>Khóa huấn luyện</w:t>
            </w:r>
            <w:r w:rsidR="00B40A97" w:rsidRPr="00B40A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 </w:t>
            </w:r>
            <w:r w:rsidRPr="00B40A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và </w:t>
            </w:r>
            <w:r w:rsidR="00B40A97" w:rsidRPr="00B40A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>trao đổi ngắn</w:t>
            </w:r>
            <w:r w:rsidRPr="00B40A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 về các công cụ khác (Bản đồ tiềm năng </w:t>
            </w:r>
            <w:proofErr w:type="spellStart"/>
            <w:r w:rsidRPr="00B40A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>Euromed</w:t>
            </w:r>
            <w:proofErr w:type="spellEnd"/>
            <w:r w:rsidRPr="00B40A9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vi-VN" w:eastAsia="en-US"/>
              </w:rPr>
              <w:t xml:space="preserve"> / Xuất khẩu)</w:t>
            </w:r>
          </w:p>
        </w:tc>
        <w:tc>
          <w:tcPr>
            <w:tcW w:w="3168" w:type="dxa"/>
          </w:tcPr>
          <w:p w14:paraId="7C337666" w14:textId="77777777" w:rsidR="00213F49" w:rsidRPr="00931ED2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Ông Vianney </w:t>
            </w:r>
            <w:proofErr w:type="spellStart"/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>Lesaffre</w:t>
            </w:r>
            <w:proofErr w:type="spellEnd"/>
          </w:p>
          <w:p w14:paraId="509E5D17" w14:textId="19AC25D1" w:rsidR="00140884" w:rsidRPr="00931ED2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</w:pPr>
            <w:r w:rsidRPr="00931ED2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fr-FR"/>
              </w:rPr>
              <w:t xml:space="preserve">Ông Guillaume Favre </w:t>
            </w:r>
          </w:p>
          <w:p w14:paraId="2B22F86D" w14:textId="77777777" w:rsidR="00140884" w:rsidRPr="00931ED2" w:rsidRDefault="00140884" w:rsidP="0014511D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40" w:after="40" w:line="340" w:lineRule="exact"/>
              <w:ind w:right="-1"/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</w:pPr>
          </w:p>
        </w:tc>
      </w:tr>
      <w:tr w:rsidR="00140884" w:rsidRPr="007F16ED" w14:paraId="64CFE584" w14:textId="77777777" w:rsidTr="0025186C">
        <w:trPr>
          <w:trHeight w:val="1127"/>
        </w:trPr>
        <w:tc>
          <w:tcPr>
            <w:tcW w:w="1560" w:type="dxa"/>
          </w:tcPr>
          <w:p w14:paraId="7EE2C084" w14:textId="310F5408" w:rsidR="00140884" w:rsidRPr="005B550A" w:rsidRDefault="00140884" w:rsidP="005B550A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5B550A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16:30</w:t>
            </w:r>
          </w:p>
        </w:tc>
        <w:tc>
          <w:tcPr>
            <w:tcW w:w="5386" w:type="dxa"/>
          </w:tcPr>
          <w:p w14:paraId="2330E058" w14:textId="77777777" w:rsidR="00140884" w:rsidRPr="00931ED2" w:rsidRDefault="00140884" w:rsidP="0014511D">
            <w:pPr>
              <w:pStyle w:val="hourtitle"/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</w:pPr>
            <w:r w:rsidRPr="00931ED2">
              <w:rPr>
                <w:rFonts w:ascii="Times New Roman" w:eastAsia="Times New Roman" w:hAnsi="Times New Roman" w:cs="Times New Roman"/>
                <w:bCs/>
                <w:iCs w:val="0"/>
                <w:color w:val="000000"/>
                <w:sz w:val="26"/>
                <w:szCs w:val="26"/>
                <w:lang w:val="vi-VN"/>
              </w:rPr>
              <w:t xml:space="preserve">Các bước tiếp theo </w:t>
            </w:r>
          </w:p>
          <w:p w14:paraId="5C0076C5" w14:textId="02CF7F8B" w:rsidR="00140884" w:rsidRPr="0025186C" w:rsidRDefault="00140884" w:rsidP="0025186C">
            <w:pPr>
              <w:pStyle w:val="Sessiondescription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B40A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vi-VN"/>
              </w:rPr>
              <w:t>Chương trình đào tạo giảng viên , quy trình tuyển chọn và đào tạo.</w:t>
            </w:r>
          </w:p>
        </w:tc>
        <w:tc>
          <w:tcPr>
            <w:tcW w:w="3168" w:type="dxa"/>
          </w:tcPr>
          <w:p w14:paraId="18D95649" w14:textId="69C13F8C" w:rsidR="00140884" w:rsidRPr="0025186C" w:rsidRDefault="00140884" w:rsidP="0014511D">
            <w:pPr>
              <w:pStyle w:val="Speakersmoderatorsnames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</w:pPr>
            <w:r w:rsidRPr="0025186C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 xml:space="preserve">Bà </w:t>
            </w:r>
            <w:proofErr w:type="spellStart"/>
            <w:r w:rsidRPr="0025186C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>Nguyễn</w:t>
            </w:r>
            <w:proofErr w:type="spellEnd"/>
            <w:r w:rsidRPr="0025186C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 xml:space="preserve"> </w:t>
            </w:r>
            <w:r w:rsidR="00B40A97" w:rsidRPr="0025186C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 xml:space="preserve">Thị Minh </w:t>
            </w:r>
            <w:r w:rsidRPr="0025186C">
              <w:rPr>
                <w:rFonts w:ascii="Times New Roman" w:eastAsia="Times New Roman" w:hAnsi="Times New Roman"/>
                <w:b/>
                <w:i/>
                <w:color w:val="auto"/>
                <w:sz w:val="26"/>
                <w:szCs w:val="26"/>
                <w:lang w:val="vi-VN"/>
              </w:rPr>
              <w:t>Thúy</w:t>
            </w:r>
          </w:p>
        </w:tc>
      </w:tr>
    </w:tbl>
    <w:p w14:paraId="4885350B" w14:textId="46B1FC13" w:rsidR="0056237A" w:rsidRPr="00140884" w:rsidRDefault="0056237A" w:rsidP="0014511D">
      <w:pPr>
        <w:tabs>
          <w:tab w:val="left" w:pos="851"/>
        </w:tabs>
        <w:spacing w:before="120" w:after="120" w:line="340" w:lineRule="exact"/>
        <w:ind w:right="-1"/>
        <w:rPr>
          <w:rFonts w:eastAsia="Calibri"/>
          <w:i/>
          <w:sz w:val="26"/>
          <w:szCs w:val="26"/>
          <w:lang w:val="vi-VN"/>
        </w:rPr>
      </w:pPr>
    </w:p>
    <w:sectPr w:rsidR="0056237A" w:rsidRPr="00140884" w:rsidSect="00850247">
      <w:headerReference w:type="default" r:id="rId9"/>
      <w:footerReference w:type="default" r:id="rId10"/>
      <w:pgSz w:w="11907" w:h="16839" w:code="9"/>
      <w:pgMar w:top="640" w:right="850" w:bottom="142" w:left="108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BAE79" w14:textId="77777777" w:rsidR="00CA4F4C" w:rsidRDefault="00CA4F4C" w:rsidP="00761349">
      <w:pPr>
        <w:spacing w:before="0" w:after="0" w:line="240" w:lineRule="auto"/>
      </w:pPr>
      <w:r>
        <w:separator/>
      </w:r>
    </w:p>
  </w:endnote>
  <w:endnote w:type="continuationSeparator" w:id="0">
    <w:p w14:paraId="0FF3406B" w14:textId="77777777" w:rsidR="00CA4F4C" w:rsidRDefault="00CA4F4C" w:rsidP="007613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MT-Identity-H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B05B" w14:textId="26F452D6" w:rsidR="00ED5C0F" w:rsidRPr="00C10F13" w:rsidRDefault="00761349" w:rsidP="00761349">
    <w:pPr>
      <w:pStyle w:val="Footer"/>
      <w:rPr>
        <w:rFonts w:ascii="Times New Roman" w:hAnsi="Times New Roman"/>
      </w:rPr>
    </w:pPr>
    <w:r w:rsidRPr="00C10F13">
      <w:rPr>
        <w:rFonts w:ascii="Times New Roman" w:hAnsi="Times New Roman"/>
        <w:b/>
        <w:i/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9967F" wp14:editId="535F7ACD">
              <wp:simplePos x="0" y="0"/>
              <wp:positionH relativeFrom="column">
                <wp:posOffset>-38100</wp:posOffset>
              </wp:positionH>
              <wp:positionV relativeFrom="paragraph">
                <wp:posOffset>-13335</wp:posOffset>
              </wp:positionV>
              <wp:extent cx="5934075" cy="0"/>
              <wp:effectExtent l="9525" t="15240" r="9525" b="1333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B214A9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-1.05pt;width:46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" strokecolor="#548dd4" strokeweight="1pt">
              <v:shadow color="#243f60" opacity=".5" offset="1pt"/>
            </v:shape>
          </w:pict>
        </mc:Fallback>
      </mc:AlternateContent>
    </w:r>
    <w:r w:rsidR="00ED5C0F" w:rsidRPr="00C10F13">
      <w:rPr>
        <w:rFonts w:ascii="Times New Roman" w:hAnsi="Times New Roman"/>
      </w:rPr>
      <w:t>VIETNAM TRADE PROMOTION AGENCY</w:t>
    </w:r>
  </w:p>
  <w:p w14:paraId="409C03DE" w14:textId="5989129C" w:rsidR="00761349" w:rsidRPr="00C10F13" w:rsidRDefault="00ED5C0F" w:rsidP="00761349">
    <w:pPr>
      <w:pStyle w:val="Footer"/>
      <w:rPr>
        <w:rFonts w:ascii="Times New Roman" w:hAnsi="Times New Roman"/>
      </w:rPr>
    </w:pPr>
    <w:r w:rsidRPr="00C10F13">
      <w:rPr>
        <w:rFonts w:ascii="Times New Roman" w:hAnsi="Times New Roman"/>
      </w:rPr>
      <w:t xml:space="preserve">No. </w:t>
    </w:r>
    <w:r w:rsidR="00761349" w:rsidRPr="00C10F13">
      <w:rPr>
        <w:rFonts w:ascii="Times New Roman" w:hAnsi="Times New Roman"/>
      </w:rPr>
      <w:t xml:space="preserve">20 Ly </w:t>
    </w:r>
    <w:proofErr w:type="spellStart"/>
    <w:r w:rsidR="00761349" w:rsidRPr="00C10F13">
      <w:rPr>
        <w:rFonts w:ascii="Times New Roman" w:hAnsi="Times New Roman"/>
      </w:rPr>
      <w:t>Thuong</w:t>
    </w:r>
    <w:proofErr w:type="spellEnd"/>
    <w:r w:rsidR="00761349" w:rsidRPr="00C10F13">
      <w:rPr>
        <w:rFonts w:ascii="Times New Roman" w:hAnsi="Times New Roman"/>
      </w:rPr>
      <w:t xml:space="preserve"> </w:t>
    </w:r>
    <w:proofErr w:type="spellStart"/>
    <w:r w:rsidR="00761349" w:rsidRPr="00C10F13">
      <w:rPr>
        <w:rFonts w:ascii="Times New Roman" w:hAnsi="Times New Roman"/>
      </w:rPr>
      <w:t>Kiet</w:t>
    </w:r>
    <w:proofErr w:type="spellEnd"/>
    <w:r w:rsidR="00761349" w:rsidRPr="00C10F13">
      <w:rPr>
        <w:rFonts w:ascii="Times New Roman" w:hAnsi="Times New Roman"/>
      </w:rPr>
      <w:t xml:space="preserve"> street, Hoan </w:t>
    </w:r>
    <w:proofErr w:type="spellStart"/>
    <w:r w:rsidR="00761349" w:rsidRPr="00C10F13">
      <w:rPr>
        <w:rFonts w:ascii="Times New Roman" w:hAnsi="Times New Roman"/>
      </w:rPr>
      <w:t>Kiem</w:t>
    </w:r>
    <w:proofErr w:type="spellEnd"/>
    <w:r w:rsidR="00761349" w:rsidRPr="00C10F13">
      <w:rPr>
        <w:rFonts w:ascii="Times New Roman" w:hAnsi="Times New Roman"/>
      </w:rPr>
      <w:t xml:space="preserve"> district, Ha Noi</w:t>
    </w:r>
  </w:p>
  <w:p w14:paraId="7A0F624F" w14:textId="168F9145" w:rsidR="00761349" w:rsidRPr="00C10F13" w:rsidRDefault="00761349" w:rsidP="00761349">
    <w:pPr>
      <w:pStyle w:val="Footer"/>
      <w:tabs>
        <w:tab w:val="clear" w:pos="4680"/>
        <w:tab w:val="clear" w:pos="9360"/>
      </w:tabs>
      <w:rPr>
        <w:rFonts w:ascii="Times New Roman" w:hAnsi="Times New Roman"/>
      </w:rPr>
    </w:pPr>
    <w:r w:rsidRPr="00C10F13">
      <w:rPr>
        <w:rFonts w:ascii="Times New Roman" w:hAnsi="Times New Roman"/>
      </w:rPr>
      <w:t>Phone: 04.3934 7628 (</w:t>
    </w:r>
    <w:proofErr w:type="spellStart"/>
    <w:r w:rsidRPr="00C10F13">
      <w:rPr>
        <w:rFonts w:ascii="Times New Roman" w:hAnsi="Times New Roman"/>
      </w:rPr>
      <w:t>ext</w:t>
    </w:r>
    <w:proofErr w:type="spellEnd"/>
    <w:r w:rsidRPr="00C10F13">
      <w:rPr>
        <w:rFonts w:ascii="Times New Roman" w:hAnsi="Times New Roman"/>
      </w:rPr>
      <w:t>: 89)</w:t>
    </w:r>
    <w:r w:rsidRPr="00C10F13">
      <w:rPr>
        <w:rFonts w:ascii="Times New Roman" w:hAnsi="Times New Roman"/>
      </w:rPr>
      <w:tab/>
      <w:t xml:space="preserve">Email: </w:t>
    </w:r>
    <w:r w:rsidR="00ED5C0F" w:rsidRPr="00C10F13">
      <w:rPr>
        <w:rFonts w:ascii="Times New Roman" w:hAnsi="Times New Roman"/>
        <w:b/>
        <w:color w:val="4472C4"/>
        <w:szCs w:val="20"/>
      </w:rPr>
      <w:t>duan_sme@vietrade.gov.vn</w:t>
    </w:r>
    <w:r w:rsidRPr="00C10F13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39862" w14:textId="77777777" w:rsidR="00CA4F4C" w:rsidRDefault="00CA4F4C" w:rsidP="00761349">
      <w:pPr>
        <w:spacing w:before="0" w:after="0" w:line="240" w:lineRule="auto"/>
      </w:pPr>
      <w:r>
        <w:separator/>
      </w:r>
    </w:p>
  </w:footnote>
  <w:footnote w:type="continuationSeparator" w:id="0">
    <w:p w14:paraId="5455B12D" w14:textId="77777777" w:rsidR="00CA4F4C" w:rsidRDefault="00CA4F4C" w:rsidP="007613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EFED" w14:textId="0344E4D6" w:rsidR="00761349" w:rsidRDefault="009A3A2E" w:rsidP="00761349">
    <w:pPr>
      <w:spacing w:before="0" w:after="0" w:line="240" w:lineRule="auto"/>
      <w:rPr>
        <w:sz w:val="28"/>
        <w:szCs w:val="28"/>
      </w:rPr>
    </w:pPr>
    <w:r>
      <w:fldChar w:fldCharType="begin"/>
    </w:r>
    <w:r>
      <w:instrText xml:space="preserve"> INCLUDEPICTURE "http://www.intracen.org/images/logo.png" \* MERGEFORMATINET </w:instrText>
    </w:r>
    <w:r>
      <w:fldChar w:fldCharType="separate"/>
    </w:r>
    <w:r w:rsidR="005C78B6">
      <w:fldChar w:fldCharType="begin"/>
    </w:r>
    <w:r w:rsidR="005C78B6">
      <w:instrText xml:space="preserve"> INCLUDEPICTURE  "http://www.intracen.org/images/logo.png" \* MERGEFORMATINET </w:instrText>
    </w:r>
    <w:r w:rsidR="005C78B6">
      <w:fldChar w:fldCharType="separate"/>
    </w:r>
    <w:r w:rsidR="00FF6CB7">
      <w:fldChar w:fldCharType="begin"/>
    </w:r>
    <w:r w:rsidR="00FF6CB7">
      <w:instrText xml:space="preserve"> INCLUDEPICTURE  "http://www.intracen.org/images/logo.png" \* MERGEFORMATINET </w:instrText>
    </w:r>
    <w:r w:rsidR="00FF6CB7">
      <w:fldChar w:fldCharType="separate"/>
    </w:r>
    <w:r w:rsidR="00F06E16">
      <w:fldChar w:fldCharType="begin"/>
    </w:r>
    <w:r w:rsidR="00F06E16">
      <w:instrText xml:space="preserve"> INCLUDEPICTURE  "http://www.intracen.org/images/logo.png" \* MERGEFORMATINET </w:instrText>
    </w:r>
    <w:r w:rsidR="00F06E16">
      <w:fldChar w:fldCharType="separate"/>
    </w:r>
    <w:r w:rsidR="00A20B6C">
      <w:fldChar w:fldCharType="begin"/>
    </w:r>
    <w:r w:rsidR="00A20B6C">
      <w:instrText xml:space="preserve"> INCLUDEPICTURE  "http://www.intracen.org/images/logo.png" \* MERGEFORMATINET </w:instrText>
    </w:r>
    <w:r w:rsidR="00A20B6C">
      <w:fldChar w:fldCharType="separate"/>
    </w:r>
    <w:r w:rsidR="00C37E9F">
      <w:fldChar w:fldCharType="begin"/>
    </w:r>
    <w:r w:rsidR="00C37E9F">
      <w:instrText xml:space="preserve"> INCLUDEPICTURE  "http://www.intracen.org/images/logo.png" \* MERGEFORMATINET </w:instrText>
    </w:r>
    <w:r w:rsidR="00C37E9F">
      <w:fldChar w:fldCharType="separate"/>
    </w:r>
    <w:r w:rsidR="00CA4F4C">
      <w:fldChar w:fldCharType="begin"/>
    </w:r>
    <w:r w:rsidR="00CA4F4C">
      <w:instrText xml:space="preserve"> </w:instrText>
    </w:r>
    <w:r w:rsidR="00CA4F4C">
      <w:instrText>INCLUDEPICTURE  "http://www.intracen.org/images/logo.png" \* MERGEFORMATINET</w:instrText>
    </w:r>
    <w:r w:rsidR="00CA4F4C">
      <w:instrText xml:space="preserve"> </w:instrText>
    </w:r>
    <w:r w:rsidR="00CA4F4C">
      <w:fldChar w:fldCharType="separate"/>
    </w:r>
    <w:r w:rsidR="00CA4F4C">
      <w:pict w14:anchorId="015F7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TC" style="width:113.25pt;height:42.75pt">
          <v:imagedata r:id="rId1" r:href="rId2"/>
        </v:shape>
      </w:pict>
    </w:r>
    <w:r w:rsidR="00CA4F4C">
      <w:fldChar w:fldCharType="end"/>
    </w:r>
    <w:r w:rsidR="00C37E9F">
      <w:fldChar w:fldCharType="end"/>
    </w:r>
    <w:r w:rsidR="00A20B6C">
      <w:fldChar w:fldCharType="end"/>
    </w:r>
    <w:r w:rsidR="00F06E16">
      <w:fldChar w:fldCharType="end"/>
    </w:r>
    <w:r w:rsidR="00FF6CB7">
      <w:fldChar w:fldCharType="end"/>
    </w:r>
    <w:r w:rsidR="005C78B6">
      <w:fldChar w:fldCharType="end"/>
    </w:r>
    <w:r>
      <w:fldChar w:fldCharType="end"/>
    </w:r>
    <w:r w:rsidR="008E3E56">
      <w:rPr>
        <w:sz w:val="28"/>
        <w:szCs w:val="28"/>
      </w:rPr>
      <w:t xml:space="preserve">   </w:t>
    </w:r>
    <w:r w:rsidR="00761349">
      <w:rPr>
        <w:sz w:val="28"/>
        <w:szCs w:val="28"/>
      </w:rPr>
      <w:t xml:space="preserve"> </w:t>
    </w:r>
    <w:r w:rsidR="008E3E56">
      <w:rPr>
        <w:sz w:val="28"/>
        <w:szCs w:val="28"/>
      </w:rPr>
      <w:t xml:space="preserve">     </w:t>
    </w:r>
    <w:r>
      <w:rPr>
        <w:sz w:val="28"/>
        <w:szCs w:val="28"/>
        <w:lang w:val="vi-VN"/>
      </w:rPr>
      <w:t xml:space="preserve">                </w:t>
    </w:r>
    <w:r w:rsidR="008E3E56">
      <w:rPr>
        <w:sz w:val="28"/>
        <w:szCs w:val="28"/>
      </w:rPr>
      <w:t xml:space="preserve">  </w:t>
    </w:r>
    <w:r w:rsidR="00761349">
      <w:rPr>
        <w:sz w:val="28"/>
        <w:szCs w:val="28"/>
      </w:rPr>
      <w:t xml:space="preserve"> </w:t>
    </w:r>
    <w:r w:rsidR="008E3E56">
      <w:rPr>
        <w:noProof/>
        <w:lang w:val="vi-VN" w:eastAsia="vi-VN"/>
      </w:rPr>
      <w:drawing>
        <wp:inline distT="0" distB="0" distL="0" distR="0" wp14:anchorId="7C6CD54B" wp14:editId="6B2A01A4">
          <wp:extent cx="3423252" cy="523875"/>
          <wp:effectExtent l="0" t="0" r="6350" b="0"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52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349">
      <w:rPr>
        <w:sz w:val="28"/>
        <w:szCs w:val="28"/>
      </w:rPr>
      <w:t xml:space="preserve">                                                   </w:t>
    </w:r>
  </w:p>
  <w:p w14:paraId="20B3ED22" w14:textId="77777777" w:rsidR="007E4FD9" w:rsidRDefault="007E4FD9" w:rsidP="00761349">
    <w:pPr>
      <w:pStyle w:val="Header"/>
    </w:pPr>
  </w:p>
  <w:p w14:paraId="5E92EC6A" w14:textId="77777777" w:rsidR="00E10E5B" w:rsidRDefault="00E10E5B" w:rsidP="00761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CE75C7"/>
    <w:multiLevelType w:val="hybridMultilevel"/>
    <w:tmpl w:val="D972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D7AB5"/>
    <w:multiLevelType w:val="hybridMultilevel"/>
    <w:tmpl w:val="475E43B2"/>
    <w:lvl w:ilvl="0" w:tplc="EFCAB1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E196C95"/>
    <w:multiLevelType w:val="hybridMultilevel"/>
    <w:tmpl w:val="4C782BB6"/>
    <w:lvl w:ilvl="0" w:tplc="3A0C5A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DE"/>
    <w:rsid w:val="00020C7B"/>
    <w:rsid w:val="00033A71"/>
    <w:rsid w:val="000520EF"/>
    <w:rsid w:val="00052CE6"/>
    <w:rsid w:val="00055968"/>
    <w:rsid w:val="000723CF"/>
    <w:rsid w:val="000724D2"/>
    <w:rsid w:val="00082109"/>
    <w:rsid w:val="000A332A"/>
    <w:rsid w:val="000A36F4"/>
    <w:rsid w:val="000C43F2"/>
    <w:rsid w:val="000C7EB0"/>
    <w:rsid w:val="000D078B"/>
    <w:rsid w:val="000D24D5"/>
    <w:rsid w:val="000E32DE"/>
    <w:rsid w:val="00101885"/>
    <w:rsid w:val="001309DF"/>
    <w:rsid w:val="001314D5"/>
    <w:rsid w:val="00140884"/>
    <w:rsid w:val="0014511D"/>
    <w:rsid w:val="00176DAE"/>
    <w:rsid w:val="00181098"/>
    <w:rsid w:val="00185CD0"/>
    <w:rsid w:val="00197ADE"/>
    <w:rsid w:val="001A0063"/>
    <w:rsid w:val="001A1881"/>
    <w:rsid w:val="001B2651"/>
    <w:rsid w:val="001D0894"/>
    <w:rsid w:val="001E267D"/>
    <w:rsid w:val="00202C39"/>
    <w:rsid w:val="0020310C"/>
    <w:rsid w:val="00212162"/>
    <w:rsid w:val="002127D3"/>
    <w:rsid w:val="00213F49"/>
    <w:rsid w:val="00215FB1"/>
    <w:rsid w:val="00222D2C"/>
    <w:rsid w:val="00236B35"/>
    <w:rsid w:val="00246053"/>
    <w:rsid w:val="0025186C"/>
    <w:rsid w:val="00252D75"/>
    <w:rsid w:val="0025786A"/>
    <w:rsid w:val="00261B4A"/>
    <w:rsid w:val="00265122"/>
    <w:rsid w:val="00272FF2"/>
    <w:rsid w:val="00277224"/>
    <w:rsid w:val="0028636C"/>
    <w:rsid w:val="002A3113"/>
    <w:rsid w:val="002A3D16"/>
    <w:rsid w:val="002C2EA9"/>
    <w:rsid w:val="002D0CBA"/>
    <w:rsid w:val="002D4158"/>
    <w:rsid w:val="002D68E1"/>
    <w:rsid w:val="002D6F4F"/>
    <w:rsid w:val="002E17D4"/>
    <w:rsid w:val="002E4A79"/>
    <w:rsid w:val="002F44FA"/>
    <w:rsid w:val="00335538"/>
    <w:rsid w:val="00360EEB"/>
    <w:rsid w:val="00370141"/>
    <w:rsid w:val="00370E98"/>
    <w:rsid w:val="00390521"/>
    <w:rsid w:val="003B6E1A"/>
    <w:rsid w:val="003C5A03"/>
    <w:rsid w:val="003C6768"/>
    <w:rsid w:val="003C6F07"/>
    <w:rsid w:val="003E0DA1"/>
    <w:rsid w:val="003E2922"/>
    <w:rsid w:val="003F71D0"/>
    <w:rsid w:val="0042689F"/>
    <w:rsid w:val="00435BA1"/>
    <w:rsid w:val="00436365"/>
    <w:rsid w:val="00440B6E"/>
    <w:rsid w:val="00451F4C"/>
    <w:rsid w:val="00473BD3"/>
    <w:rsid w:val="0047795D"/>
    <w:rsid w:val="004A0383"/>
    <w:rsid w:val="004A1EDF"/>
    <w:rsid w:val="004A22F7"/>
    <w:rsid w:val="004A3565"/>
    <w:rsid w:val="004B6C28"/>
    <w:rsid w:val="004C37F3"/>
    <w:rsid w:val="004D28B8"/>
    <w:rsid w:val="004E21D1"/>
    <w:rsid w:val="004E4D0C"/>
    <w:rsid w:val="004F4B53"/>
    <w:rsid w:val="004F4E6B"/>
    <w:rsid w:val="004F52D8"/>
    <w:rsid w:val="004F55C2"/>
    <w:rsid w:val="004F6CD2"/>
    <w:rsid w:val="0051413C"/>
    <w:rsid w:val="0051459C"/>
    <w:rsid w:val="00523A3D"/>
    <w:rsid w:val="005248B1"/>
    <w:rsid w:val="005313FB"/>
    <w:rsid w:val="0056237A"/>
    <w:rsid w:val="00587FE3"/>
    <w:rsid w:val="005B550A"/>
    <w:rsid w:val="005C6F0A"/>
    <w:rsid w:val="005C78B6"/>
    <w:rsid w:val="005D1477"/>
    <w:rsid w:val="005E54E7"/>
    <w:rsid w:val="006118E2"/>
    <w:rsid w:val="00655FF7"/>
    <w:rsid w:val="00662F6C"/>
    <w:rsid w:val="00666E81"/>
    <w:rsid w:val="00685F0C"/>
    <w:rsid w:val="006958A4"/>
    <w:rsid w:val="006C4C47"/>
    <w:rsid w:val="00716612"/>
    <w:rsid w:val="00730FAA"/>
    <w:rsid w:val="00733912"/>
    <w:rsid w:val="00735F91"/>
    <w:rsid w:val="00751819"/>
    <w:rsid w:val="00761349"/>
    <w:rsid w:val="007702FC"/>
    <w:rsid w:val="0077547B"/>
    <w:rsid w:val="00780E1C"/>
    <w:rsid w:val="007A40F0"/>
    <w:rsid w:val="007A41DD"/>
    <w:rsid w:val="007A7647"/>
    <w:rsid w:val="007B119B"/>
    <w:rsid w:val="007C4182"/>
    <w:rsid w:val="007C645B"/>
    <w:rsid w:val="007E4FD9"/>
    <w:rsid w:val="007E5D78"/>
    <w:rsid w:val="007F16ED"/>
    <w:rsid w:val="0080290C"/>
    <w:rsid w:val="00803995"/>
    <w:rsid w:val="00807A99"/>
    <w:rsid w:val="0081211A"/>
    <w:rsid w:val="00827E57"/>
    <w:rsid w:val="0083745F"/>
    <w:rsid w:val="00846630"/>
    <w:rsid w:val="00850247"/>
    <w:rsid w:val="00874B8B"/>
    <w:rsid w:val="008A04AE"/>
    <w:rsid w:val="008B787A"/>
    <w:rsid w:val="008E3E56"/>
    <w:rsid w:val="00900598"/>
    <w:rsid w:val="00905490"/>
    <w:rsid w:val="00931ED2"/>
    <w:rsid w:val="009461D6"/>
    <w:rsid w:val="00962310"/>
    <w:rsid w:val="00984499"/>
    <w:rsid w:val="00985958"/>
    <w:rsid w:val="009A3A2E"/>
    <w:rsid w:val="009B5BF6"/>
    <w:rsid w:val="009C440F"/>
    <w:rsid w:val="009E1568"/>
    <w:rsid w:val="009F1CB4"/>
    <w:rsid w:val="009F3F3F"/>
    <w:rsid w:val="00A209C4"/>
    <w:rsid w:val="00A20B6C"/>
    <w:rsid w:val="00A32546"/>
    <w:rsid w:val="00A460CB"/>
    <w:rsid w:val="00A70EDB"/>
    <w:rsid w:val="00A74706"/>
    <w:rsid w:val="00A758D8"/>
    <w:rsid w:val="00A854B2"/>
    <w:rsid w:val="00A93B9E"/>
    <w:rsid w:val="00AA5B40"/>
    <w:rsid w:val="00AC479C"/>
    <w:rsid w:val="00AD0499"/>
    <w:rsid w:val="00AD54C0"/>
    <w:rsid w:val="00AE7E56"/>
    <w:rsid w:val="00AF5491"/>
    <w:rsid w:val="00B03072"/>
    <w:rsid w:val="00B1229F"/>
    <w:rsid w:val="00B40A97"/>
    <w:rsid w:val="00B46BA6"/>
    <w:rsid w:val="00B47845"/>
    <w:rsid w:val="00B61CC4"/>
    <w:rsid w:val="00B77E73"/>
    <w:rsid w:val="00B81007"/>
    <w:rsid w:val="00BA179E"/>
    <w:rsid w:val="00BB2354"/>
    <w:rsid w:val="00BD4FF1"/>
    <w:rsid w:val="00BF3F00"/>
    <w:rsid w:val="00C01AC5"/>
    <w:rsid w:val="00C0235B"/>
    <w:rsid w:val="00C041DB"/>
    <w:rsid w:val="00C07937"/>
    <w:rsid w:val="00C10F13"/>
    <w:rsid w:val="00C13B3A"/>
    <w:rsid w:val="00C258FF"/>
    <w:rsid w:val="00C37E9F"/>
    <w:rsid w:val="00C505FF"/>
    <w:rsid w:val="00C54FDD"/>
    <w:rsid w:val="00C61542"/>
    <w:rsid w:val="00C61D91"/>
    <w:rsid w:val="00C70437"/>
    <w:rsid w:val="00C74801"/>
    <w:rsid w:val="00C7519D"/>
    <w:rsid w:val="00C90029"/>
    <w:rsid w:val="00C95E53"/>
    <w:rsid w:val="00CA4F4C"/>
    <w:rsid w:val="00CC25B4"/>
    <w:rsid w:val="00CD440E"/>
    <w:rsid w:val="00CE22AA"/>
    <w:rsid w:val="00D268A5"/>
    <w:rsid w:val="00D274EE"/>
    <w:rsid w:val="00D412C4"/>
    <w:rsid w:val="00D51C5A"/>
    <w:rsid w:val="00D54105"/>
    <w:rsid w:val="00D62EDE"/>
    <w:rsid w:val="00D7735A"/>
    <w:rsid w:val="00D80602"/>
    <w:rsid w:val="00D868B9"/>
    <w:rsid w:val="00D91C22"/>
    <w:rsid w:val="00D9344C"/>
    <w:rsid w:val="00DA4C66"/>
    <w:rsid w:val="00DA607C"/>
    <w:rsid w:val="00DC7828"/>
    <w:rsid w:val="00DE3391"/>
    <w:rsid w:val="00DE536E"/>
    <w:rsid w:val="00DF593F"/>
    <w:rsid w:val="00DF6BC1"/>
    <w:rsid w:val="00E10E5B"/>
    <w:rsid w:val="00E218B9"/>
    <w:rsid w:val="00E2250A"/>
    <w:rsid w:val="00E2525D"/>
    <w:rsid w:val="00E252FB"/>
    <w:rsid w:val="00E34EEF"/>
    <w:rsid w:val="00E3633D"/>
    <w:rsid w:val="00E47FAD"/>
    <w:rsid w:val="00E532A9"/>
    <w:rsid w:val="00E56116"/>
    <w:rsid w:val="00E7243F"/>
    <w:rsid w:val="00E81942"/>
    <w:rsid w:val="00E861DA"/>
    <w:rsid w:val="00E9732C"/>
    <w:rsid w:val="00EB13B1"/>
    <w:rsid w:val="00EB148B"/>
    <w:rsid w:val="00EB1F47"/>
    <w:rsid w:val="00EB29C5"/>
    <w:rsid w:val="00EB6C91"/>
    <w:rsid w:val="00ED24CF"/>
    <w:rsid w:val="00ED5C0F"/>
    <w:rsid w:val="00EE2CAB"/>
    <w:rsid w:val="00EE4CB0"/>
    <w:rsid w:val="00EF2C16"/>
    <w:rsid w:val="00F06E16"/>
    <w:rsid w:val="00F10B43"/>
    <w:rsid w:val="00F14D15"/>
    <w:rsid w:val="00F21AD7"/>
    <w:rsid w:val="00F30286"/>
    <w:rsid w:val="00F804CA"/>
    <w:rsid w:val="00FB7145"/>
    <w:rsid w:val="00FC18D7"/>
    <w:rsid w:val="00FC41D3"/>
    <w:rsid w:val="00FC6EC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908F05"/>
  <w15:docId w15:val="{8F2EF5AF-2EEF-45E6-9194-BDAF53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6134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3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349"/>
    <w:rPr>
      <w:rFonts w:asciiTheme="minorHAnsi" w:hAnsiTheme="minorHAnsi"/>
      <w:szCs w:val="24"/>
    </w:rPr>
  </w:style>
  <w:style w:type="character" w:styleId="Hyperlink">
    <w:name w:val="Hyperlink"/>
    <w:uiPriority w:val="99"/>
    <w:unhideWhenUsed/>
    <w:rsid w:val="00761349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0D07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A17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7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7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79E"/>
    <w:rPr>
      <w:rFonts w:asciiTheme="minorHAnsi" w:hAnsiTheme="minorHAnsi"/>
      <w:b/>
      <w:bCs/>
    </w:rPr>
  </w:style>
  <w:style w:type="character" w:customStyle="1" w:styleId="fontstyle01">
    <w:name w:val="fontstyle01"/>
    <w:rsid w:val="00733912"/>
    <w:rPr>
      <w:rFonts w:ascii="ArialMT-Identity-H" w:hAnsi="ArialMT-Identity-H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1">
    <w:name w:val="Normal1"/>
    <w:rsid w:val="0073391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27722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semiHidden/>
    <w:rsid w:val="00ED5C0F"/>
    <w:pPr>
      <w:spacing w:before="0" w:after="0" w:line="24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D5C0F"/>
    <w:rPr>
      <w:sz w:val="24"/>
      <w:szCs w:val="24"/>
    </w:rPr>
  </w:style>
  <w:style w:type="paragraph" w:customStyle="1" w:styleId="MediumGrid21">
    <w:name w:val="Medium Grid 21"/>
    <w:uiPriority w:val="1"/>
    <w:qFormat/>
    <w:rsid w:val="00ED5C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024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62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2EDE"/>
    <w:rPr>
      <w:rFonts w:ascii="Courier New" w:hAnsi="Courier New" w:cs="Courier New"/>
      <w:lang w:val="en-GB" w:eastAsia="en-GB"/>
    </w:rPr>
  </w:style>
  <w:style w:type="paragraph" w:customStyle="1" w:styleId="Sessiondescription">
    <w:name w:val="Session description"/>
    <w:basedOn w:val="BodyTextIndent2"/>
    <w:link w:val="SessiondescriptionChar"/>
    <w:qFormat/>
    <w:rsid w:val="00D62EDE"/>
    <w:pPr>
      <w:spacing w:after="0" w:line="240" w:lineRule="auto"/>
      <w:ind w:left="1276"/>
    </w:pPr>
    <w:rPr>
      <w:rFonts w:ascii="Arial" w:eastAsia="Calibri" w:hAnsi="Arial" w:cs="Arial"/>
      <w:szCs w:val="22"/>
      <w:lang w:val="en-GB"/>
    </w:rPr>
  </w:style>
  <w:style w:type="character" w:customStyle="1" w:styleId="SessiondescriptionChar">
    <w:name w:val="Session description Char"/>
    <w:basedOn w:val="BodyTextIndent2Char"/>
    <w:link w:val="Sessiondescription"/>
    <w:rsid w:val="00D62EDE"/>
    <w:rPr>
      <w:rFonts w:ascii="Arial" w:eastAsia="Calibri" w:hAnsi="Arial" w:cs="Arial"/>
      <w:szCs w:val="22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D62E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2EDE"/>
    <w:rPr>
      <w:rFonts w:asciiTheme="minorHAnsi" w:hAnsiTheme="minorHAnsi"/>
      <w:szCs w:val="24"/>
    </w:rPr>
  </w:style>
  <w:style w:type="paragraph" w:customStyle="1" w:styleId="Speakersmoderatorsnames">
    <w:name w:val="Speakers/moderators names"/>
    <w:basedOn w:val="Normal"/>
    <w:link w:val="SpeakersmoderatorsnamesChar"/>
    <w:qFormat/>
    <w:rsid w:val="00D62EDE"/>
    <w:pPr>
      <w:spacing w:after="0" w:line="240" w:lineRule="auto"/>
      <w:ind w:left="1276"/>
    </w:pPr>
    <w:rPr>
      <w:rFonts w:ascii="Arial" w:eastAsia="Calibri" w:hAnsi="Arial"/>
      <w:color w:val="808080"/>
      <w:sz w:val="16"/>
      <w:szCs w:val="32"/>
      <w:lang w:val="fr-CH"/>
    </w:rPr>
  </w:style>
  <w:style w:type="character" w:customStyle="1" w:styleId="SpeakersmoderatorsnamesChar">
    <w:name w:val="Speakers/moderators names Char"/>
    <w:basedOn w:val="DefaultParagraphFont"/>
    <w:link w:val="Speakersmoderatorsnames"/>
    <w:rsid w:val="00D62EDE"/>
    <w:rPr>
      <w:rFonts w:ascii="Arial" w:eastAsia="Calibri" w:hAnsi="Arial"/>
      <w:color w:val="808080"/>
      <w:sz w:val="16"/>
      <w:szCs w:val="32"/>
      <w:lang w:val="fr-CH"/>
    </w:rPr>
  </w:style>
  <w:style w:type="paragraph" w:customStyle="1" w:styleId="hourtitle">
    <w:name w:val="hour &amp; title"/>
    <w:basedOn w:val="Normal"/>
    <w:link w:val="hourtitleChar"/>
    <w:qFormat/>
    <w:rsid w:val="00D62EDE"/>
    <w:pPr>
      <w:spacing w:before="0" w:after="0" w:line="240" w:lineRule="auto"/>
      <w:ind w:left="1276" w:hanging="1276"/>
    </w:pPr>
    <w:rPr>
      <w:rFonts w:ascii="Arial" w:eastAsia="ヒラギノ角ゴ Pro W3" w:hAnsi="Arial" w:cs="Arial"/>
      <w:b/>
      <w:iCs/>
      <w:color w:val="333333"/>
      <w:szCs w:val="32"/>
    </w:rPr>
  </w:style>
  <w:style w:type="character" w:customStyle="1" w:styleId="hourtitleChar">
    <w:name w:val="hour &amp; title Char"/>
    <w:basedOn w:val="DefaultParagraphFont"/>
    <w:link w:val="hourtitle"/>
    <w:rsid w:val="00D62EDE"/>
    <w:rPr>
      <w:rFonts w:ascii="Arial" w:eastAsia="ヒラギノ角ゴ Pro W3" w:hAnsi="Arial" w:cs="Arial"/>
      <w:b/>
      <w:iCs/>
      <w:color w:val="333333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intracen.org/images/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9%20X64Bit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F9F6-30E5-4E73-BD68-CD6D5F65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Ta Hoang Lan</dc:creator>
  <cp:lastModifiedBy>MyPC</cp:lastModifiedBy>
  <cp:revision>8</cp:revision>
  <cp:lastPrinted>2019-01-29T06:57:00Z</cp:lastPrinted>
  <dcterms:created xsi:type="dcterms:W3CDTF">2019-01-28T03:11:00Z</dcterms:created>
  <dcterms:modified xsi:type="dcterms:W3CDTF">2019-01-29T06:58:00Z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